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56082" w:themeColor="accent1"/>
        </w:rPr>
        <w:id w:val="-2001341854"/>
        <w:docPartObj>
          <w:docPartGallery w:val="Cover Pages"/>
          <w:docPartUnique/>
        </w:docPartObj>
      </w:sdtPr>
      <w:sdtEndPr>
        <w:rPr>
          <w:b/>
          <w:bCs/>
          <w:color w:val="FF0000"/>
          <w:sz w:val="28"/>
          <w:szCs w:val="28"/>
        </w:rPr>
      </w:sdtEndPr>
      <w:sdtContent>
        <w:p w14:paraId="7B25D789" w14:textId="77777777" w:rsidR="00A60F48" w:rsidRPr="00A60F48" w:rsidRDefault="00A60F48" w:rsidP="00AC42D4">
          <w:pPr>
            <w:widowControl w:val="0"/>
            <w:suppressLineNumbers/>
            <w:jc w:val="center"/>
            <w:rPr>
              <w:rFonts w:ascii="Calibri" w:eastAsia="Calibri" w:hAnsi="Calibri" w:cs="Times New Roman"/>
            </w:rPr>
          </w:pPr>
          <w:r w:rsidRPr="00A60F48">
            <w:rPr>
              <w:rFonts w:ascii="Calibri" w:eastAsia="Calibri" w:hAnsi="Calibri" w:cs="Times New Roman"/>
              <w:noProof/>
              <w:sz w:val="22"/>
              <w:szCs w:val="22"/>
            </w:rPr>
            <mc:AlternateContent>
              <mc:Choice Requires="wps">
                <w:drawing>
                  <wp:anchor distT="0" distB="0" distL="0" distR="0" simplePos="0" relativeHeight="251659264" behindDoc="0" locked="0" layoutInCell="1" allowOverlap="1" wp14:anchorId="47B576BD" wp14:editId="17991105">
                    <wp:simplePos x="0" y="0"/>
                    <wp:positionH relativeFrom="column">
                      <wp:posOffset>1091883</wp:posOffset>
                    </wp:positionH>
                    <wp:positionV relativeFrom="paragraph">
                      <wp:posOffset>33973</wp:posOffset>
                    </wp:positionV>
                    <wp:extent cx="4645800" cy="1438275"/>
                    <wp:effectExtent l="0" t="0" r="2540" b="9525"/>
                    <wp:wrapNone/>
                    <wp:docPr id="1" name="Rectangle 2"/>
                    <wp:cNvGraphicFramePr/>
                    <a:graphic xmlns:a="http://schemas.openxmlformats.org/drawingml/2006/main">
                      <a:graphicData uri="http://schemas.microsoft.com/office/word/2010/wordprocessingShape">
                        <wps:wsp>
                          <wps:cNvSpPr/>
                          <wps:spPr>
                            <a:xfrm>
                              <a:off x="0" y="0"/>
                              <a:ext cx="4645800" cy="1438275"/>
                            </a:xfrm>
                            <a:prstGeom prst="rect">
                              <a:avLst/>
                            </a:prstGeom>
                            <a:noFill/>
                            <a:ln w="0">
                              <a:noFill/>
                            </a:ln>
                            <a:effectLst/>
                          </wps:spPr>
                          <wps:txbx>
                            <w:txbxContent>
                              <w:sdt>
                                <w:sdtPr>
                                  <w:id w:val="-125231733"/>
                                  <w:docPartObj>
                                    <w:docPartGallery w:val="Cover Pages"/>
                                    <w:docPartUnique/>
                                  </w:docPartObj>
                                </w:sdtPr>
                                <w:sdtContent>
                                  <w:p w14:paraId="2ADA60CF" w14:textId="77777777" w:rsidR="00A60F48" w:rsidRDefault="00A60F48" w:rsidP="00A60F48">
                                    <w:pPr>
                                      <w:pStyle w:val="FrameContentsuser"/>
                                      <w:jc w:val="center"/>
                                    </w:pPr>
                                    <w:r>
                                      <w:rPr>
                                        <w:b/>
                                        <w:bCs/>
                                        <w:color w:val="069A2E"/>
                                        <w:sz w:val="96"/>
                                        <w:szCs w:val="96"/>
                                      </w:rPr>
                                      <w:t>LightHouse Ranch</w:t>
                                    </w:r>
                                  </w:p>
                                  <w:p w14:paraId="16C0BD2B" w14:textId="77777777" w:rsidR="00A60F48" w:rsidRDefault="00A60F48" w:rsidP="00A60F48">
                                    <w:pPr>
                                      <w:pStyle w:val="FrameContentsuser"/>
                                      <w:jc w:val="center"/>
                                    </w:pPr>
                                    <w:r>
                                      <w:rPr>
                                        <w:b/>
                                        <w:bCs/>
                                        <w:color w:val="069A2E"/>
                                        <w:sz w:val="96"/>
                                        <w:szCs w:val="96"/>
                                      </w:rPr>
                                      <w:t>Bible Study</w:t>
                                    </w:r>
                                  </w:p>
                                </w:sdtContent>
                              </w:sdt>
                            </w:txbxContent>
                          </wps:txbx>
                          <wps:bodyPr wrap="square" lIns="0" tIns="0" rIns="0" bIns="0" anchor="t">
                            <a:noAutofit/>
                          </wps:bodyPr>
                        </wps:wsp>
                      </a:graphicData>
                    </a:graphic>
                    <wp14:sizeRelV relativeFrom="margin">
                      <wp14:pctHeight>0</wp14:pctHeight>
                    </wp14:sizeRelV>
                  </wp:anchor>
                </w:drawing>
              </mc:Choice>
              <mc:Fallback>
                <w:pict>
                  <v:rect w14:anchorId="47B576BD" id="Rectangle 2" o:spid="_x0000_s1026" style="position:absolute;left:0;text-align:left;margin-left:86pt;margin-top:2.7pt;width:365.8pt;height:113.25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" filled="f" stroked="f" strokeweight="0">
                    <v:textbox inset="0,0,0,0">
                      <w:txbxContent>
                        <w:sdt>
                          <w:sdtPr>
                            <w:id w:val="-125231733"/>
                            <w:docPartObj>
                              <w:docPartGallery w:val="Cover Pages"/>
                              <w:docPartUnique/>
                            </w:docPartObj>
                          </w:sdtPr>
                          <w:sdtContent>
                            <w:p w14:paraId="2ADA60CF" w14:textId="77777777" w:rsidR="00A60F48" w:rsidRDefault="00A60F48" w:rsidP="00A60F48">
                              <w:pPr>
                                <w:pStyle w:val="FrameContentsuser"/>
                                <w:jc w:val="center"/>
                              </w:pPr>
                              <w:r>
                                <w:rPr>
                                  <w:b/>
                                  <w:bCs/>
                                  <w:color w:val="069A2E"/>
                                  <w:sz w:val="96"/>
                                  <w:szCs w:val="96"/>
                                </w:rPr>
                                <w:t>LightHouse Ranch</w:t>
                              </w:r>
                            </w:p>
                            <w:p w14:paraId="16C0BD2B" w14:textId="77777777" w:rsidR="00A60F48" w:rsidRDefault="00A60F48" w:rsidP="00A60F48">
                              <w:pPr>
                                <w:pStyle w:val="FrameContentsuser"/>
                                <w:jc w:val="center"/>
                              </w:pPr>
                              <w:r>
                                <w:rPr>
                                  <w:b/>
                                  <w:bCs/>
                                  <w:color w:val="069A2E"/>
                                  <w:sz w:val="96"/>
                                  <w:szCs w:val="96"/>
                                </w:rPr>
                                <w:t>Bible Study</w:t>
                              </w:r>
                            </w:p>
                          </w:sdtContent>
                        </w:sdt>
                      </w:txbxContent>
                    </v:textbox>
                  </v:rect>
                </w:pict>
              </mc:Fallback>
            </mc:AlternateContent>
          </w:r>
          <w:r w:rsidRPr="00A60F48">
            <w:rPr>
              <w:rFonts w:ascii="Calibri" w:eastAsia="Calibri" w:hAnsi="Calibri" w:cs="Times New Roman"/>
              <w:noProof/>
              <w:sz w:val="22"/>
              <w:szCs w:val="22"/>
            </w:rPr>
            <w:drawing>
              <wp:anchor distT="0" distB="0" distL="114300" distR="114300" simplePos="0" relativeHeight="251660288" behindDoc="0" locked="0" layoutInCell="1" allowOverlap="1" wp14:anchorId="662EB6EB" wp14:editId="292C47DD">
                <wp:simplePos x="0" y="0"/>
                <wp:positionH relativeFrom="column">
                  <wp:posOffset>126365</wp:posOffset>
                </wp:positionH>
                <wp:positionV relativeFrom="paragraph">
                  <wp:posOffset>635</wp:posOffset>
                </wp:positionV>
                <wp:extent cx="1069975" cy="1390015"/>
                <wp:effectExtent l="0" t="0" r="0" b="0"/>
                <wp:wrapTopAndBottom/>
                <wp:docPr id="2"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1441121"/>
                        <pic:cNvPicPr>
                          <a:picLocks noChangeAspect="1" noChangeArrowheads="1"/>
                        </pic:cNvPicPr>
                      </pic:nvPicPr>
                      <pic:blipFill>
                        <a:blip r:embed="rId8"/>
                        <a:srcRect t="2470" r="7904" b="3909"/>
                        <a:stretch>
                          <a:fillRect/>
                        </a:stretch>
                      </pic:blipFill>
                      <pic:spPr bwMode="auto">
                        <a:xfrm>
                          <a:off x="0" y="0"/>
                          <a:ext cx="1069975" cy="1390015"/>
                        </a:xfrm>
                        <a:prstGeom prst="rect">
                          <a:avLst/>
                        </a:prstGeom>
                        <a:noFill/>
                      </pic:spPr>
                    </pic:pic>
                  </a:graphicData>
                </a:graphic>
              </wp:anchor>
            </w:drawing>
          </w:r>
        </w:p>
        <w:p w14:paraId="7E97A80D" w14:textId="6AB310DB" w:rsidR="0018498D" w:rsidRPr="0018498D" w:rsidRDefault="00A60F48" w:rsidP="0018498D">
          <w:pPr>
            <w:spacing w:after="0" w:line="240" w:lineRule="auto"/>
            <w:jc w:val="center"/>
            <w:rPr>
              <w:rFonts w:ascii="Calibri" w:eastAsia="Calibri" w:hAnsi="Calibri" w:cs="Times New Roman"/>
              <w:b/>
              <w:bCs/>
              <w:color w:val="EE0000"/>
              <w:sz w:val="48"/>
              <w:szCs w:val="48"/>
            </w:rPr>
          </w:pPr>
          <w:r w:rsidRPr="00A60F48">
            <w:rPr>
              <w:rFonts w:ascii="Calibri" w:eastAsia="Calibri" w:hAnsi="Calibri" w:cs="Times New Roman"/>
              <w:b/>
              <w:bCs/>
              <w:color w:val="EE0000"/>
              <w:sz w:val="48"/>
              <w:szCs w:val="48"/>
            </w:rPr>
            <w:t>If Ye Do These Things, For so…</w:t>
          </w:r>
          <w:r w:rsidR="002004E1">
            <w:rPr>
              <w:rFonts w:ascii="Calibri" w:eastAsia="Calibri" w:hAnsi="Calibri" w:cs="Times New Roman"/>
              <w:b/>
              <w:bCs/>
              <w:color w:val="EE0000"/>
              <w:sz w:val="48"/>
              <w:szCs w:val="48"/>
            </w:rPr>
            <w:t xml:space="preserve">  Part II</w:t>
          </w:r>
        </w:p>
        <w:p w14:paraId="77FAF1B9" w14:textId="32E927C4" w:rsidR="00A60F48" w:rsidRPr="00A60F48" w:rsidRDefault="00A60F48" w:rsidP="0018498D">
          <w:pPr>
            <w:spacing w:after="0" w:line="240" w:lineRule="auto"/>
            <w:jc w:val="center"/>
            <w:rPr>
              <w:rFonts w:ascii="Calibri" w:eastAsia="Calibri" w:hAnsi="Calibri" w:cs="Times New Roman"/>
              <w:b/>
              <w:bCs/>
              <w:color w:val="EE0000"/>
              <w:sz w:val="36"/>
              <w:szCs w:val="36"/>
            </w:rPr>
          </w:pPr>
          <w:r w:rsidRPr="0018498D">
            <w:rPr>
              <w:rFonts w:ascii="Calibri" w:eastAsia="Calibri" w:hAnsi="Calibri" w:cs="Times New Roman"/>
              <w:b/>
              <w:bCs/>
              <w:i/>
              <w:iCs/>
              <w:color w:val="4472C4"/>
              <w:sz w:val="36"/>
              <w:szCs w:val="36"/>
            </w:rPr>
            <w:t>Contrast Jeroboam &amp; Rehoboam</w:t>
          </w:r>
          <w:r w:rsidR="0018498D">
            <w:rPr>
              <w:rFonts w:ascii="Calibri" w:eastAsia="Calibri" w:hAnsi="Calibri" w:cs="Times New Roman"/>
              <w:b/>
              <w:bCs/>
              <w:color w:val="4472C4"/>
              <w:sz w:val="36"/>
              <w:szCs w:val="36"/>
            </w:rPr>
            <w:t xml:space="preserve">   </w:t>
          </w:r>
          <w:hyperlink r:id="rId9" w:history="1">
            <w:r w:rsidR="0018498D" w:rsidRPr="0010536D">
              <w:rPr>
                <w:rStyle w:val="Hyperlink"/>
                <w:rFonts w:ascii="Calibri" w:eastAsia="Calibri" w:hAnsi="Calibri" w:cs="Times New Roman"/>
                <w:i/>
                <w:iCs/>
                <w:color w:val="0070C0"/>
                <w:sz w:val="28"/>
                <w:szCs w:val="28"/>
              </w:rPr>
              <w:t>I Kings 13-14</w:t>
            </w:r>
          </w:hyperlink>
        </w:p>
        <w:p w14:paraId="711843B6" w14:textId="4FF40C2A" w:rsidR="00A60F48" w:rsidRPr="00A60F48" w:rsidRDefault="00A60F48" w:rsidP="00A60F48">
          <w:pPr>
            <w:tabs>
              <w:tab w:val="left" w:pos="1992"/>
              <w:tab w:val="center" w:pos="4680"/>
            </w:tabs>
            <w:spacing w:after="0" w:line="240" w:lineRule="auto"/>
            <w:ind w:hanging="1152"/>
            <w:rPr>
              <w:rFonts w:ascii="Calibri" w:eastAsia="Calibri" w:hAnsi="Calibri" w:cs="Times New Roman"/>
              <w:b/>
              <w:bCs/>
              <w:color w:val="DAA600"/>
              <w:sz w:val="40"/>
              <w:szCs w:val="40"/>
            </w:rPr>
          </w:pPr>
          <w:r w:rsidRPr="00A60F48">
            <w:rPr>
              <w:rFonts w:ascii="Calibri" w:eastAsia="Calibri" w:hAnsi="Calibri" w:cs="Times New Roman"/>
              <w:b/>
              <w:bCs/>
              <w:i/>
              <w:iCs/>
              <w:color w:val="DAA600"/>
              <w:sz w:val="40"/>
              <w:szCs w:val="40"/>
            </w:rPr>
            <w:t xml:space="preserve">   </w:t>
          </w:r>
          <w:r w:rsidRPr="00A60F48">
            <w:rPr>
              <w:rFonts w:ascii="Calibri" w:eastAsia="Calibri" w:hAnsi="Calibri" w:cs="Times New Roman"/>
              <w:b/>
              <w:bCs/>
              <w:color w:val="DAA600"/>
              <w:sz w:val="40"/>
              <w:szCs w:val="40"/>
            </w:rPr>
            <w:t xml:space="preserve">               I. </w:t>
          </w:r>
          <w:r w:rsidRPr="00697D5E">
            <w:rPr>
              <w:rFonts w:ascii="Calibri" w:eastAsia="Calibri" w:hAnsi="Calibri" w:cs="Times New Roman"/>
              <w:b/>
              <w:bCs/>
              <w:color w:val="DAA600"/>
              <w:sz w:val="40"/>
              <w:szCs w:val="40"/>
            </w:rPr>
            <w:t>Apostacy of the Man of God and the Old Prophet</w:t>
          </w:r>
        </w:p>
        <w:p w14:paraId="4AEA808C" w14:textId="69AA62EE" w:rsidR="00A60F48" w:rsidRPr="00A60F48" w:rsidRDefault="00A60F48" w:rsidP="00A60F48">
          <w:pPr>
            <w:tabs>
              <w:tab w:val="left" w:pos="1992"/>
              <w:tab w:val="center" w:pos="4680"/>
            </w:tabs>
            <w:spacing w:after="0" w:line="240" w:lineRule="auto"/>
            <w:rPr>
              <w:rFonts w:ascii="Calibri" w:eastAsia="Calibri" w:hAnsi="Calibri" w:cs="Calibri"/>
              <w:b/>
              <w:bCs/>
              <w:color w:val="DAA600"/>
              <w:kern w:val="0"/>
              <w:sz w:val="40"/>
              <w:szCs w:val="40"/>
            </w:rPr>
          </w:pPr>
          <w:r w:rsidRPr="00A60F48">
            <w:rPr>
              <w:rFonts w:ascii="Calibri" w:eastAsia="Calibri" w:hAnsi="Calibri" w:cs="Calibri"/>
              <w:b/>
              <w:bCs/>
              <w:color w:val="DAA600"/>
              <w:kern w:val="0"/>
              <w:sz w:val="40"/>
              <w:szCs w:val="40"/>
            </w:rPr>
            <w:t xml:space="preserve">    II. </w:t>
          </w:r>
          <w:r w:rsidRPr="00697D5E">
            <w:rPr>
              <w:rFonts w:ascii="Calibri" w:eastAsia="Calibri" w:hAnsi="Calibri" w:cs="Calibri"/>
              <w:b/>
              <w:bCs/>
              <w:color w:val="DAA600"/>
              <w:kern w:val="0"/>
              <w:sz w:val="40"/>
              <w:szCs w:val="40"/>
            </w:rPr>
            <w:t>Jeroboam Made Priests of the Lowest of the People</w:t>
          </w:r>
        </w:p>
        <w:p w14:paraId="6BA5178F" w14:textId="77777777" w:rsidR="00A60F48" w:rsidRPr="00697D5E" w:rsidRDefault="00A60F48" w:rsidP="00A60F48">
          <w:pPr>
            <w:tabs>
              <w:tab w:val="left" w:pos="1992"/>
              <w:tab w:val="center" w:pos="4680"/>
            </w:tabs>
            <w:spacing w:after="0" w:line="240" w:lineRule="auto"/>
            <w:ind w:hanging="1152"/>
            <w:rPr>
              <w:rFonts w:ascii="Calibri" w:eastAsia="Calibri" w:hAnsi="Calibri" w:cs="Calibri"/>
              <w:b/>
              <w:bCs/>
              <w:color w:val="DAA600"/>
              <w:kern w:val="0"/>
              <w:sz w:val="40"/>
              <w:szCs w:val="40"/>
            </w:rPr>
          </w:pPr>
          <w:r w:rsidRPr="00A60F48">
            <w:rPr>
              <w:rFonts w:ascii="Calibri" w:eastAsia="Calibri" w:hAnsi="Calibri" w:cs="Calibri"/>
              <w:b/>
              <w:bCs/>
              <w:color w:val="DAA600"/>
              <w:kern w:val="0"/>
              <w:sz w:val="40"/>
              <w:szCs w:val="40"/>
            </w:rPr>
            <w:t xml:space="preserve">                III. </w:t>
          </w:r>
          <w:r w:rsidRPr="00697D5E">
            <w:rPr>
              <w:rFonts w:ascii="Calibri" w:eastAsia="Calibri" w:hAnsi="Calibri" w:cs="Calibri"/>
              <w:b/>
              <w:bCs/>
              <w:color w:val="DAA600"/>
              <w:kern w:val="0"/>
              <w:sz w:val="40"/>
              <w:szCs w:val="40"/>
            </w:rPr>
            <w:t>Abijah, the son of Jeroboam, became sick</w:t>
          </w:r>
        </w:p>
        <w:p w14:paraId="6EC1A61C" w14:textId="49376CEB" w:rsidR="00A60F48" w:rsidRPr="00A60F48" w:rsidRDefault="00A60F48" w:rsidP="00A60F48">
          <w:pPr>
            <w:tabs>
              <w:tab w:val="left" w:pos="1992"/>
              <w:tab w:val="center" w:pos="4680"/>
            </w:tabs>
            <w:spacing w:after="0" w:line="240" w:lineRule="auto"/>
            <w:ind w:hanging="1152"/>
            <w:rPr>
              <w:rFonts w:ascii="Calibri" w:eastAsia="Calibri" w:hAnsi="Calibri" w:cs="Times New Roman"/>
              <w:b/>
              <w:bCs/>
              <w:color w:val="DAA600"/>
              <w:sz w:val="40"/>
              <w:szCs w:val="40"/>
            </w:rPr>
          </w:pPr>
          <w:r w:rsidRPr="00697D5E">
            <w:rPr>
              <w:rFonts w:ascii="Calibri" w:eastAsia="Calibri" w:hAnsi="Calibri" w:cs="Calibri"/>
              <w:b/>
              <w:bCs/>
              <w:color w:val="DAA600"/>
              <w:kern w:val="0"/>
              <w:sz w:val="40"/>
              <w:szCs w:val="40"/>
            </w:rPr>
            <w:t xml:space="preserve">             </w:t>
          </w:r>
          <w:r w:rsidRPr="00A60F48">
            <w:rPr>
              <w:rFonts w:ascii="Calibri" w:eastAsia="Calibri" w:hAnsi="Calibri" w:cs="Calibri"/>
              <w:b/>
              <w:bCs/>
              <w:color w:val="DAA600"/>
              <w:kern w:val="0"/>
              <w:sz w:val="40"/>
              <w:szCs w:val="40"/>
            </w:rPr>
            <w:t xml:space="preserve">   IV. </w:t>
          </w:r>
          <w:r w:rsidRPr="00697D5E">
            <w:rPr>
              <w:rFonts w:ascii="Calibri" w:eastAsia="Calibri" w:hAnsi="Calibri" w:cs="Times New Roman"/>
              <w:b/>
              <w:bCs/>
              <w:color w:val="DAA600"/>
              <w:sz w:val="40"/>
              <w:szCs w:val="40"/>
            </w:rPr>
            <w:t>Rehoboam, Solomon’s son, Reigns in Judah</w:t>
          </w:r>
        </w:p>
        <w:p w14:paraId="160E7A3C" w14:textId="529FA98A" w:rsidR="00A60F48" w:rsidRPr="00A60F48" w:rsidRDefault="00A60F48" w:rsidP="00A60F48">
          <w:pPr>
            <w:widowControl w:val="0"/>
            <w:spacing w:after="0" w:line="240" w:lineRule="auto"/>
            <w:ind w:left="1152" w:hanging="1152"/>
            <w:rPr>
              <w:rFonts w:ascii="Calibri" w:eastAsia="Calibri" w:hAnsi="Calibri" w:cs="Calibri"/>
              <w:b/>
              <w:bCs/>
              <w:color w:val="DAA600"/>
              <w:kern w:val="0"/>
              <w:sz w:val="40"/>
              <w:szCs w:val="40"/>
            </w:rPr>
          </w:pPr>
          <w:r w:rsidRPr="00A60F48">
            <w:rPr>
              <w:rFonts w:ascii="Calibri" w:eastAsia="Calibri" w:hAnsi="Calibri" w:cs="Calibri"/>
              <w:b/>
              <w:bCs/>
              <w:color w:val="DAA600"/>
              <w:kern w:val="0"/>
              <w:sz w:val="40"/>
              <w:szCs w:val="40"/>
            </w:rPr>
            <w:t xml:space="preserve">    V. </w:t>
          </w:r>
          <w:r w:rsidRPr="00697D5E">
            <w:rPr>
              <w:rFonts w:ascii="Calibri" w:eastAsia="Calibri" w:hAnsi="Calibri" w:cs="Calibri"/>
              <w:b/>
              <w:bCs/>
              <w:color w:val="DAA600"/>
              <w:kern w:val="0"/>
              <w:sz w:val="40"/>
              <w:szCs w:val="40"/>
            </w:rPr>
            <w:t>Shemaiah the Prophet Comes to Jerusalem</w:t>
          </w:r>
        </w:p>
        <w:p w14:paraId="4473FF3A" w14:textId="28519664" w:rsidR="00A60F48" w:rsidRPr="00697D5E" w:rsidRDefault="00A60F48" w:rsidP="00A60F48">
          <w:pPr>
            <w:widowControl w:val="0"/>
            <w:spacing w:after="0" w:line="240" w:lineRule="auto"/>
            <w:ind w:left="1152" w:hanging="1152"/>
            <w:rPr>
              <w:rFonts w:ascii="Calibri" w:eastAsia="Calibri" w:hAnsi="Calibri" w:cs="Calibri"/>
              <w:b/>
              <w:bCs/>
              <w:color w:val="DAA600"/>
              <w:kern w:val="0"/>
              <w:sz w:val="40"/>
              <w:szCs w:val="40"/>
            </w:rPr>
          </w:pPr>
          <w:r w:rsidRPr="00A60F48">
            <w:rPr>
              <w:rFonts w:ascii="Calibri" w:eastAsia="Calibri" w:hAnsi="Calibri" w:cs="Calibri"/>
              <w:b/>
              <w:bCs/>
              <w:color w:val="DAA600"/>
              <w:kern w:val="0"/>
              <w:sz w:val="40"/>
              <w:szCs w:val="40"/>
            </w:rPr>
            <w:t xml:space="preserve">   VI. </w:t>
          </w:r>
          <w:r w:rsidR="0018498D" w:rsidRPr="00697D5E">
            <w:rPr>
              <w:rFonts w:ascii="Calibri" w:eastAsia="Calibri" w:hAnsi="Calibri" w:cs="Calibri"/>
              <w:b/>
              <w:bCs/>
              <w:color w:val="DAA600"/>
              <w:kern w:val="0"/>
              <w:sz w:val="40"/>
              <w:szCs w:val="40"/>
            </w:rPr>
            <w:t>War All Their Days</w:t>
          </w:r>
        </w:p>
        <w:p w14:paraId="740705B5" w14:textId="31DE6C15" w:rsidR="00F40A19" w:rsidRPr="00A60F48" w:rsidRDefault="00F40A19" w:rsidP="00A60F48">
          <w:pPr>
            <w:widowControl w:val="0"/>
            <w:spacing w:after="0" w:line="240" w:lineRule="auto"/>
            <w:ind w:left="1152" w:hanging="1152"/>
            <w:rPr>
              <w:rFonts w:ascii="Calibri" w:eastAsia="Calibri" w:hAnsi="Calibri" w:cs="Calibri"/>
              <w:b/>
              <w:bCs/>
              <w:color w:val="DAA600"/>
              <w:kern w:val="0"/>
              <w:sz w:val="40"/>
              <w:szCs w:val="40"/>
            </w:rPr>
          </w:pPr>
          <w:r w:rsidRPr="00697D5E">
            <w:rPr>
              <w:rFonts w:ascii="Calibri" w:eastAsia="Calibri" w:hAnsi="Calibri" w:cs="Calibri"/>
              <w:b/>
              <w:bCs/>
              <w:color w:val="DAA600"/>
              <w:kern w:val="0"/>
              <w:sz w:val="40"/>
              <w:szCs w:val="40"/>
            </w:rPr>
            <w:t xml:space="preserve">  VII. Look for His Appearing</w:t>
          </w:r>
        </w:p>
        <w:p w14:paraId="3E18A0AF" w14:textId="293AB3E0" w:rsidR="00A60F48" w:rsidRPr="004220C8" w:rsidRDefault="004220C8" w:rsidP="00F40A19">
          <w:pPr>
            <w:spacing w:before="80" w:after="0" w:line="240" w:lineRule="auto"/>
            <w:rPr>
              <w:rFonts w:ascii="Calibri" w:eastAsia="Calibri" w:hAnsi="Calibri" w:cs="Times New Roman"/>
              <w:b/>
              <w:bCs/>
              <w:color w:val="EE0000"/>
            </w:rPr>
          </w:pPr>
          <w:r w:rsidRPr="004220C8">
            <w:rPr>
              <w:rFonts w:ascii="Calibri" w:eastAsia="Calibri" w:hAnsi="Calibri" w:cs="Times New Roman"/>
              <w:sz w:val="28"/>
              <w:szCs w:val="28"/>
            </w:rPr>
            <w:t xml:space="preserve">These are wells without water, clouds that are carried with a tempest; to whom the mist of darkness is reserved for ever.  For when they speak great swelling </w:t>
          </w:r>
          <w:r w:rsidRPr="004220C8">
            <w:rPr>
              <w:rFonts w:ascii="Calibri" w:eastAsia="Calibri" w:hAnsi="Calibri" w:cs="Times New Roman"/>
              <w:i/>
              <w:iCs/>
              <w:sz w:val="28"/>
              <w:szCs w:val="28"/>
            </w:rPr>
            <w:t>words</w:t>
          </w:r>
          <w:r w:rsidRPr="004220C8">
            <w:rPr>
              <w:rFonts w:ascii="Calibri" w:eastAsia="Calibri" w:hAnsi="Calibri" w:cs="Times New Roman"/>
              <w:sz w:val="28"/>
              <w:szCs w:val="28"/>
            </w:rPr>
            <w:t xml:space="preserve"> of vanity, they allure through the lusts of the flesh, </w:t>
          </w:r>
          <w:r w:rsidRPr="004220C8">
            <w:rPr>
              <w:rFonts w:ascii="Calibri" w:eastAsia="Calibri" w:hAnsi="Calibri" w:cs="Times New Roman"/>
              <w:i/>
              <w:iCs/>
              <w:sz w:val="28"/>
              <w:szCs w:val="28"/>
            </w:rPr>
            <w:t>through much</w:t>
          </w:r>
          <w:r w:rsidRPr="004220C8">
            <w:rPr>
              <w:rFonts w:ascii="Calibri" w:eastAsia="Calibri" w:hAnsi="Calibri" w:cs="Times New Roman"/>
              <w:sz w:val="28"/>
              <w:szCs w:val="28"/>
            </w:rPr>
            <w:t xml:space="preserve"> wantonness, those that were clean escaped from them who live in error.  While they promise them liberty, they themselves are the servants of corruption: for of whom a man is overcome, of the same is he brought in bondage.  For if after they have escaped the pollutions of the world through the knowledge of the Lord and Saviour Jesus Christ, they are again entangled therein, and overcome, the latter end is worse with them than the beginning. For it had been better for them not to have known the way of righteousness, than, after they have known </w:t>
          </w:r>
          <w:r w:rsidRPr="004220C8">
            <w:rPr>
              <w:rFonts w:ascii="Calibri" w:eastAsia="Calibri" w:hAnsi="Calibri" w:cs="Times New Roman"/>
              <w:i/>
              <w:iCs/>
              <w:sz w:val="28"/>
              <w:szCs w:val="28"/>
            </w:rPr>
            <w:t>it</w:t>
          </w:r>
          <w:r w:rsidRPr="004220C8">
            <w:rPr>
              <w:rFonts w:ascii="Calibri" w:eastAsia="Calibri" w:hAnsi="Calibri" w:cs="Times New Roman"/>
              <w:sz w:val="28"/>
              <w:szCs w:val="28"/>
            </w:rPr>
            <w:t>, to turn from the holy commandment delivered unto them.</w:t>
          </w:r>
          <w:r w:rsidRPr="004220C8">
            <w:rPr>
              <w:rFonts w:ascii="Calibri" w:eastAsia="Calibri" w:hAnsi="Calibri" w:cs="Times New Roman"/>
              <w:b/>
              <w:bCs/>
              <w:sz w:val="22"/>
              <w:szCs w:val="22"/>
            </w:rPr>
            <w:t xml:space="preserve"> </w:t>
          </w:r>
          <w:hyperlink r:id="rId10" w:history="1">
            <w:r w:rsidRPr="004220C8">
              <w:rPr>
                <w:rStyle w:val="Hyperlink"/>
                <w:rFonts w:ascii="Calibri" w:eastAsia="Calibri" w:hAnsi="Calibri" w:cs="Times New Roman"/>
                <w:i/>
                <w:iCs/>
                <w:color w:val="0070C0"/>
                <w:sz w:val="22"/>
                <w:szCs w:val="22"/>
              </w:rPr>
              <w:t>2 Peter 2:17</w:t>
            </w:r>
            <w:r w:rsidRPr="0010536D">
              <w:rPr>
                <w:rStyle w:val="Hyperlink"/>
                <w:rFonts w:ascii="Calibri" w:eastAsia="Calibri" w:hAnsi="Calibri" w:cs="Times New Roman"/>
                <w:i/>
                <w:iCs/>
                <w:color w:val="0070C0"/>
                <w:sz w:val="22"/>
                <w:szCs w:val="22"/>
              </w:rPr>
              <w:t>-21</w:t>
            </w:r>
          </w:hyperlink>
        </w:p>
        <w:p w14:paraId="14991B0E" w14:textId="77777777" w:rsidR="00A60F48" w:rsidRDefault="00A60F48" w:rsidP="00A60F48">
          <w:pPr>
            <w:spacing w:after="0" w:line="240" w:lineRule="auto"/>
            <w:jc w:val="center"/>
            <w:rPr>
              <w:rFonts w:ascii="Calibri" w:eastAsia="Calibri" w:hAnsi="Calibri" w:cs="Times New Roman"/>
              <w:b/>
              <w:bCs/>
              <w:color w:val="EE0000"/>
              <w:sz w:val="48"/>
              <w:szCs w:val="48"/>
            </w:rPr>
          </w:pPr>
        </w:p>
        <w:p w14:paraId="472E5F7C" w14:textId="77777777" w:rsidR="00F40A19" w:rsidRDefault="00F40A19">
          <w:pPr>
            <w:rPr>
              <w:rFonts w:cs="Calibri"/>
              <w:b/>
              <w:bCs/>
              <w:color w:val="DAA600"/>
              <w:kern w:val="0"/>
              <w:sz w:val="40"/>
              <w:szCs w:val="40"/>
            </w:rPr>
          </w:pPr>
        </w:p>
        <w:p w14:paraId="14442A86" w14:textId="3D50287F" w:rsidR="00A60F48" w:rsidRDefault="00000000">
          <w:pPr>
            <w:rPr>
              <w:b/>
              <w:bCs/>
              <w:color w:val="FF0000"/>
              <w:sz w:val="28"/>
              <w:szCs w:val="28"/>
            </w:rPr>
          </w:pPr>
        </w:p>
      </w:sdtContent>
    </w:sdt>
    <w:p w14:paraId="1B55B5DE" w14:textId="2890CF84" w:rsidR="00993861" w:rsidRPr="002004E1" w:rsidRDefault="000C50AB" w:rsidP="004A5FA6">
      <w:pPr>
        <w:spacing w:after="0" w:line="240" w:lineRule="auto"/>
        <w:rPr>
          <w:rFonts w:ascii="Calibri" w:hAnsi="Calibri" w:cs="Calibri"/>
          <w:b/>
          <w:bCs/>
        </w:rPr>
      </w:pPr>
      <w:r w:rsidRPr="002004E1">
        <w:rPr>
          <w:rFonts w:ascii="Calibri" w:hAnsi="Calibri" w:cs="Calibri"/>
          <w:b/>
          <w:bCs/>
          <w:color w:val="FF0000"/>
          <w:sz w:val="28"/>
          <w:szCs w:val="28"/>
        </w:rPr>
        <w:lastRenderedPageBreak/>
        <w:t>If Ye Do These Things, For So…</w:t>
      </w:r>
      <w:r w:rsidRPr="002004E1">
        <w:rPr>
          <w:rFonts w:ascii="Calibri" w:hAnsi="Calibri" w:cs="Calibri"/>
          <w:b/>
          <w:bCs/>
          <w:color w:val="FF0000"/>
        </w:rPr>
        <w:t xml:space="preserve"> </w:t>
      </w:r>
      <w:r w:rsidRPr="00697D5E">
        <w:rPr>
          <w:rFonts w:ascii="Calibri" w:hAnsi="Calibri" w:cs="Calibri"/>
          <w:b/>
          <w:bCs/>
          <w:color w:val="FF0000"/>
          <w:sz w:val="28"/>
          <w:szCs w:val="28"/>
        </w:rPr>
        <w:t>Part II</w:t>
      </w:r>
      <w:r w:rsidRPr="002004E1">
        <w:rPr>
          <w:rFonts w:ascii="Calibri" w:hAnsi="Calibri" w:cs="Calibri"/>
          <w:b/>
          <w:bCs/>
          <w:color w:val="FF0000"/>
          <w:sz w:val="22"/>
          <w:szCs w:val="22"/>
        </w:rPr>
        <w:t xml:space="preserve"> </w:t>
      </w:r>
      <w:r w:rsidRPr="002004E1">
        <w:rPr>
          <w:rFonts w:ascii="Calibri" w:hAnsi="Calibri" w:cs="Calibri"/>
          <w:b/>
          <w:bCs/>
          <w:color w:val="0070C0"/>
          <w:sz w:val="22"/>
          <w:szCs w:val="22"/>
        </w:rPr>
        <w:t xml:space="preserve">– </w:t>
      </w:r>
      <w:r w:rsidR="006A08AD" w:rsidRPr="002004E1">
        <w:rPr>
          <w:rFonts w:ascii="Calibri" w:hAnsi="Calibri" w:cs="Calibri"/>
          <w:b/>
          <w:bCs/>
          <w:color w:val="D86DCB" w:themeColor="accent5" w:themeTint="99"/>
          <w:sz w:val="22"/>
          <w:szCs w:val="22"/>
        </w:rPr>
        <w:t>Cont</w:t>
      </w:r>
      <w:r w:rsidR="00E07ECE" w:rsidRPr="002004E1">
        <w:rPr>
          <w:rFonts w:ascii="Calibri" w:hAnsi="Calibri" w:cs="Calibri"/>
          <w:b/>
          <w:bCs/>
          <w:color w:val="D86DCB" w:themeColor="accent5" w:themeTint="99"/>
          <w:sz w:val="22"/>
          <w:szCs w:val="22"/>
        </w:rPr>
        <w:t>r</w:t>
      </w:r>
      <w:r w:rsidR="006A08AD" w:rsidRPr="002004E1">
        <w:rPr>
          <w:rFonts w:ascii="Calibri" w:hAnsi="Calibri" w:cs="Calibri"/>
          <w:b/>
          <w:bCs/>
          <w:color w:val="D86DCB" w:themeColor="accent5" w:themeTint="99"/>
          <w:sz w:val="22"/>
          <w:szCs w:val="22"/>
        </w:rPr>
        <w:t>ast</w:t>
      </w:r>
      <w:r w:rsidR="00E07ECE" w:rsidRPr="002004E1">
        <w:rPr>
          <w:rFonts w:ascii="Calibri" w:hAnsi="Calibri" w:cs="Calibri"/>
          <w:b/>
          <w:bCs/>
          <w:color w:val="D86DCB" w:themeColor="accent5" w:themeTint="99"/>
          <w:sz w:val="22"/>
          <w:szCs w:val="22"/>
        </w:rPr>
        <w:t xml:space="preserve"> of Rehoboam and Jeroboam</w:t>
      </w:r>
      <w:r w:rsidR="005B40F0">
        <w:rPr>
          <w:rFonts w:ascii="Calibri" w:hAnsi="Calibri" w:cs="Calibri"/>
          <w:b/>
          <w:bCs/>
          <w:color w:val="D86DCB" w:themeColor="accent5" w:themeTint="99"/>
          <w:sz w:val="22"/>
          <w:szCs w:val="22"/>
        </w:rPr>
        <w:t xml:space="preserve"> -</w:t>
      </w:r>
      <w:r w:rsidRPr="002004E1">
        <w:rPr>
          <w:rFonts w:ascii="Calibri" w:hAnsi="Calibri" w:cs="Calibri"/>
          <w:b/>
          <w:bCs/>
          <w:color w:val="D86DCB" w:themeColor="accent5" w:themeTint="99"/>
        </w:rPr>
        <w:t xml:space="preserve"> </w:t>
      </w:r>
      <w:hyperlink r:id="rId11" w:history="1">
        <w:r w:rsidR="00E07ECE" w:rsidRPr="002004E1">
          <w:rPr>
            <w:rStyle w:val="Hyperlink"/>
            <w:rFonts w:ascii="Calibri" w:hAnsi="Calibri" w:cs="Calibri"/>
            <w:b/>
            <w:bCs/>
            <w:color w:val="0070C0"/>
            <w:sz w:val="20"/>
            <w:szCs w:val="20"/>
          </w:rPr>
          <w:t>1</w:t>
        </w:r>
        <w:r w:rsidRPr="002004E1">
          <w:rPr>
            <w:rStyle w:val="Hyperlink"/>
            <w:rFonts w:ascii="Calibri" w:hAnsi="Calibri" w:cs="Calibri"/>
            <w:b/>
            <w:bCs/>
            <w:color w:val="0070C0"/>
            <w:sz w:val="20"/>
            <w:szCs w:val="20"/>
          </w:rPr>
          <w:t>Ki</w:t>
        </w:r>
        <w:r w:rsidR="00E07ECE" w:rsidRPr="002004E1">
          <w:rPr>
            <w:rStyle w:val="Hyperlink"/>
            <w:rFonts w:ascii="Calibri" w:hAnsi="Calibri" w:cs="Calibri"/>
            <w:b/>
            <w:bCs/>
            <w:color w:val="0070C0"/>
            <w:sz w:val="20"/>
            <w:szCs w:val="20"/>
          </w:rPr>
          <w:t xml:space="preserve"> </w:t>
        </w:r>
        <w:r w:rsidRPr="002004E1">
          <w:rPr>
            <w:rStyle w:val="Hyperlink"/>
            <w:rFonts w:ascii="Calibri" w:hAnsi="Calibri" w:cs="Calibri"/>
            <w:b/>
            <w:bCs/>
            <w:color w:val="0070C0"/>
            <w:sz w:val="20"/>
            <w:szCs w:val="20"/>
          </w:rPr>
          <w:t>13-1</w:t>
        </w:r>
        <w:r w:rsidR="00E07ECE" w:rsidRPr="002004E1">
          <w:rPr>
            <w:rStyle w:val="Hyperlink"/>
            <w:rFonts w:ascii="Calibri" w:hAnsi="Calibri" w:cs="Calibri"/>
            <w:b/>
            <w:bCs/>
            <w:color w:val="0070C0"/>
            <w:sz w:val="20"/>
            <w:szCs w:val="20"/>
          </w:rPr>
          <w:t>4</w:t>
        </w:r>
      </w:hyperlink>
    </w:p>
    <w:p w14:paraId="278DB91E" w14:textId="7D7A8B7E" w:rsidR="00DD370F" w:rsidRPr="002004E1" w:rsidRDefault="002A173B" w:rsidP="002F5E0D">
      <w:pPr>
        <w:spacing w:after="0" w:line="240" w:lineRule="auto"/>
        <w:rPr>
          <w:rFonts w:ascii="Calibri" w:hAnsi="Calibri" w:cs="Calibri"/>
        </w:rPr>
      </w:pPr>
      <w:r w:rsidRPr="002004E1">
        <w:rPr>
          <w:rFonts w:ascii="Calibri" w:hAnsi="Calibri" w:cs="Calibri"/>
        </w:rPr>
        <w:t>This week we will contrast the two</w:t>
      </w:r>
      <w:r w:rsidR="002004E1" w:rsidRPr="002004E1">
        <w:rPr>
          <w:rFonts w:ascii="Calibri" w:hAnsi="Calibri" w:cs="Calibri"/>
        </w:rPr>
        <w:t xml:space="preserve"> of the </w:t>
      </w:r>
      <w:r w:rsidRPr="002004E1">
        <w:rPr>
          <w:rFonts w:ascii="Calibri" w:hAnsi="Calibri" w:cs="Calibri"/>
        </w:rPr>
        <w:t xml:space="preserve">Kings </w:t>
      </w:r>
      <w:r w:rsidR="002004E1" w:rsidRPr="002004E1">
        <w:rPr>
          <w:rFonts w:ascii="Calibri" w:hAnsi="Calibri" w:cs="Calibri"/>
        </w:rPr>
        <w:t>in</w:t>
      </w:r>
      <w:r w:rsidRPr="002004E1">
        <w:rPr>
          <w:rFonts w:ascii="Calibri" w:hAnsi="Calibri" w:cs="Calibri"/>
        </w:rPr>
        <w:t xml:space="preserve"> the Divided Kingdom</w:t>
      </w:r>
      <w:r w:rsidR="002004E1" w:rsidRPr="002004E1">
        <w:rPr>
          <w:rFonts w:ascii="Calibri" w:hAnsi="Calibri" w:cs="Calibri"/>
        </w:rPr>
        <w:t>;</w:t>
      </w:r>
      <w:r w:rsidRPr="002004E1">
        <w:rPr>
          <w:rFonts w:ascii="Calibri" w:hAnsi="Calibri" w:cs="Calibri"/>
        </w:rPr>
        <w:t xml:space="preserve"> Solomon’s son, Rehoboam, and </w:t>
      </w:r>
      <w:r w:rsidR="00DD370F" w:rsidRPr="002004E1">
        <w:rPr>
          <w:rFonts w:ascii="Calibri" w:hAnsi="Calibri" w:cs="Calibri"/>
        </w:rPr>
        <w:t>Jeroboam</w:t>
      </w:r>
      <w:r w:rsidRPr="002004E1">
        <w:rPr>
          <w:rFonts w:ascii="Calibri" w:hAnsi="Calibri" w:cs="Calibri"/>
        </w:rPr>
        <w:t>, Solomon’s servant, to whom God made a covenant.</w:t>
      </w:r>
      <w:r w:rsidR="00DD370F" w:rsidRPr="002004E1">
        <w:rPr>
          <w:rFonts w:ascii="Calibri" w:hAnsi="Calibri" w:cs="Calibri"/>
        </w:rPr>
        <w:t xml:space="preserve">  In the lives of both of these kings we will see the tremendous pull of Satan’s false religion with the desire to ruin the individual lives of the kings as well as destroy the nation of Israel, which he has already managed to divide.  </w:t>
      </w:r>
    </w:p>
    <w:p w14:paraId="2AF96F8D" w14:textId="03EB7B45" w:rsidR="00E07ECE" w:rsidRPr="002004E1" w:rsidRDefault="00DD370F" w:rsidP="002F5E0D">
      <w:pPr>
        <w:spacing w:after="0" w:line="240" w:lineRule="auto"/>
        <w:rPr>
          <w:rFonts w:ascii="Calibri" w:hAnsi="Calibri" w:cs="Calibri"/>
        </w:rPr>
      </w:pPr>
      <w:r w:rsidRPr="002004E1">
        <w:rPr>
          <w:rFonts w:ascii="Calibri" w:hAnsi="Calibri" w:cs="Calibri"/>
        </w:rPr>
        <w:t>In all this, today</w:t>
      </w:r>
      <w:r w:rsidR="0010536D">
        <w:rPr>
          <w:rFonts w:ascii="Calibri" w:hAnsi="Calibri" w:cs="Calibri"/>
        </w:rPr>
        <w:t>, we</w:t>
      </w:r>
      <w:r w:rsidRPr="002004E1">
        <w:rPr>
          <w:rFonts w:ascii="Calibri" w:hAnsi="Calibri" w:cs="Calibri"/>
        </w:rPr>
        <w:t xml:space="preserve"> must remember from last week, </w:t>
      </w:r>
      <w:r w:rsidRPr="0010536D">
        <w:rPr>
          <w:rFonts w:ascii="Calibri" w:hAnsi="Calibri" w:cs="Calibri"/>
          <w:highlight w:val="yellow"/>
        </w:rPr>
        <w:t>we are looking at a foreshadow the Last Day’s apostacy</w:t>
      </w:r>
      <w:r w:rsidRPr="002004E1">
        <w:rPr>
          <w:rFonts w:ascii="Calibri" w:hAnsi="Calibri" w:cs="Calibri"/>
        </w:rPr>
        <w:t>.  The people living in these days need to be fully equipped with God’s Word, be led by His Spirit, and look for His appearing</w:t>
      </w:r>
      <w:r w:rsidR="00253AFE">
        <w:rPr>
          <w:rFonts w:ascii="Calibri" w:hAnsi="Calibri" w:cs="Calibri"/>
        </w:rPr>
        <w:t xml:space="preserve"> to combat </w:t>
      </w:r>
      <w:r w:rsidR="005B40F0">
        <w:rPr>
          <w:rFonts w:ascii="Calibri" w:hAnsi="Calibri" w:cs="Calibri"/>
        </w:rPr>
        <w:t>the pull of Last Day’s Apostacy.</w:t>
      </w:r>
    </w:p>
    <w:p w14:paraId="2FE6E783" w14:textId="34D11F1D" w:rsidR="000C50AB" w:rsidRPr="0010536D" w:rsidRDefault="002F5E0D" w:rsidP="002F5E0D">
      <w:pPr>
        <w:spacing w:after="0" w:line="240" w:lineRule="auto"/>
        <w:rPr>
          <w:rFonts w:ascii="Calibri" w:hAnsi="Calibri" w:cs="Calibri"/>
          <w:b/>
          <w:bCs/>
          <w:color w:val="FF0000"/>
          <w:sz w:val="28"/>
          <w:szCs w:val="28"/>
        </w:rPr>
      </w:pPr>
      <w:r w:rsidRPr="0010536D">
        <w:rPr>
          <w:rFonts w:ascii="Calibri" w:hAnsi="Calibri" w:cs="Calibri"/>
          <w:b/>
          <w:bCs/>
          <w:color w:val="FF0000"/>
          <w:sz w:val="28"/>
          <w:szCs w:val="28"/>
        </w:rPr>
        <w:t xml:space="preserve">I. </w:t>
      </w:r>
      <w:bookmarkStart w:id="0" w:name="_Hlk216017853"/>
      <w:r w:rsidRPr="0010536D">
        <w:rPr>
          <w:rFonts w:ascii="Calibri" w:hAnsi="Calibri" w:cs="Calibri"/>
          <w:b/>
          <w:bCs/>
          <w:color w:val="FF0000"/>
          <w:sz w:val="28"/>
          <w:szCs w:val="28"/>
        </w:rPr>
        <w:t>Apostacy of the Man of God and the Old Prophet</w:t>
      </w:r>
      <w:r w:rsidR="00DA679F" w:rsidRPr="0010536D">
        <w:rPr>
          <w:rFonts w:ascii="Calibri" w:hAnsi="Calibri" w:cs="Calibri"/>
          <w:b/>
          <w:bCs/>
          <w:color w:val="FF0000"/>
          <w:sz w:val="28"/>
          <w:szCs w:val="28"/>
        </w:rPr>
        <w:t xml:space="preserve"> </w:t>
      </w:r>
      <w:bookmarkEnd w:id="0"/>
      <w:r w:rsidR="00570E16" w:rsidRPr="0010536D">
        <w:rPr>
          <w:rFonts w:ascii="Calibri" w:hAnsi="Calibri" w:cs="Calibri"/>
          <w:b/>
          <w:bCs/>
          <w:color w:val="FF0000"/>
          <w:sz w:val="28"/>
          <w:szCs w:val="28"/>
        </w:rPr>
        <w:t>-</w:t>
      </w:r>
      <w:r w:rsidR="00DA679F" w:rsidRPr="0010536D">
        <w:rPr>
          <w:rFonts w:ascii="Calibri" w:hAnsi="Calibri" w:cs="Calibri"/>
          <w:b/>
          <w:bCs/>
          <w:color w:val="FF0000"/>
          <w:sz w:val="28"/>
          <w:szCs w:val="28"/>
        </w:rPr>
        <w:t xml:space="preserve"> </w:t>
      </w:r>
      <w:r w:rsidR="0010536D">
        <w:rPr>
          <w:rFonts w:ascii="Calibri" w:hAnsi="Calibri" w:cs="Calibri"/>
          <w:b/>
          <w:bCs/>
          <w:color w:val="FF0000"/>
          <w:sz w:val="28"/>
          <w:szCs w:val="28"/>
        </w:rPr>
        <w:t>A</w:t>
      </w:r>
      <w:r w:rsidR="00DA679F" w:rsidRPr="0010536D">
        <w:rPr>
          <w:rFonts w:ascii="Calibri" w:hAnsi="Calibri" w:cs="Calibri"/>
          <w:b/>
          <w:bCs/>
          <w:color w:val="FF0000"/>
          <w:sz w:val="28"/>
          <w:szCs w:val="28"/>
        </w:rPr>
        <w:t xml:space="preserve"> </w:t>
      </w:r>
      <w:r w:rsidR="00570E16" w:rsidRPr="0010536D">
        <w:rPr>
          <w:rFonts w:ascii="Calibri" w:hAnsi="Calibri" w:cs="Calibri"/>
          <w:b/>
          <w:bCs/>
          <w:color w:val="FF0000"/>
          <w:sz w:val="28"/>
          <w:szCs w:val="28"/>
        </w:rPr>
        <w:t>remarkable</w:t>
      </w:r>
      <w:r w:rsidR="00DA679F" w:rsidRPr="0010536D">
        <w:rPr>
          <w:rFonts w:ascii="Calibri" w:hAnsi="Calibri" w:cs="Calibri"/>
          <w:b/>
          <w:bCs/>
          <w:color w:val="FF0000"/>
          <w:sz w:val="28"/>
          <w:szCs w:val="28"/>
        </w:rPr>
        <w:t xml:space="preserve"> </w:t>
      </w:r>
      <w:r w:rsidR="00570E16" w:rsidRPr="0010536D">
        <w:rPr>
          <w:rFonts w:ascii="Calibri" w:hAnsi="Calibri" w:cs="Calibri"/>
          <w:b/>
          <w:bCs/>
          <w:color w:val="FF0000"/>
          <w:sz w:val="28"/>
          <w:szCs w:val="28"/>
        </w:rPr>
        <w:t>prophecy</w:t>
      </w:r>
    </w:p>
    <w:p w14:paraId="7794251D" w14:textId="36739020" w:rsidR="00056841" w:rsidRPr="002004E1" w:rsidRDefault="00056841" w:rsidP="002F5E0D">
      <w:pPr>
        <w:spacing w:after="0" w:line="240" w:lineRule="auto"/>
        <w:rPr>
          <w:rFonts w:ascii="Calibri" w:hAnsi="Calibri" w:cs="Calibri"/>
          <w:b/>
          <w:bCs/>
          <w:color w:val="00B050"/>
        </w:rPr>
      </w:pPr>
      <w:r w:rsidRPr="002004E1">
        <w:rPr>
          <w:rFonts w:ascii="Calibri" w:hAnsi="Calibri" w:cs="Calibri"/>
          <w:b/>
          <w:bCs/>
          <w:color w:val="00B050"/>
        </w:rPr>
        <w:t xml:space="preserve">A Man of God </w:t>
      </w:r>
      <w:r w:rsidR="001E03C7" w:rsidRPr="002004E1">
        <w:rPr>
          <w:rFonts w:ascii="Calibri" w:hAnsi="Calibri" w:cs="Calibri"/>
          <w:b/>
          <w:bCs/>
          <w:color w:val="00B050"/>
        </w:rPr>
        <w:t>in</w:t>
      </w:r>
      <w:r w:rsidRPr="002004E1">
        <w:rPr>
          <w:rFonts w:ascii="Calibri" w:hAnsi="Calibri" w:cs="Calibri"/>
          <w:b/>
          <w:bCs/>
          <w:color w:val="00B050"/>
        </w:rPr>
        <w:t xml:space="preserve"> Judah, </w:t>
      </w:r>
      <w:r w:rsidR="001E03C7" w:rsidRPr="002004E1">
        <w:rPr>
          <w:rFonts w:ascii="Calibri" w:hAnsi="Calibri" w:cs="Calibri"/>
          <w:b/>
          <w:bCs/>
          <w:color w:val="00B050"/>
        </w:rPr>
        <w:t xml:space="preserve">prophesies in Beth-el </w:t>
      </w:r>
      <w:r w:rsidRPr="002004E1">
        <w:rPr>
          <w:rFonts w:ascii="Calibri" w:hAnsi="Calibri" w:cs="Calibri"/>
          <w:b/>
          <w:bCs/>
          <w:color w:val="00B050"/>
        </w:rPr>
        <w:t xml:space="preserve"> </w:t>
      </w:r>
      <w:r w:rsidR="001E03C7" w:rsidRPr="002004E1">
        <w:rPr>
          <w:rFonts w:ascii="Calibri" w:hAnsi="Calibri" w:cs="Calibri"/>
          <w:b/>
          <w:bCs/>
          <w:color w:val="00B050"/>
        </w:rPr>
        <w:t xml:space="preserve">–  </w:t>
      </w:r>
      <w:r w:rsidR="001E03C7" w:rsidRPr="002004E1">
        <w:rPr>
          <w:rFonts w:ascii="Calibri" w:hAnsi="Calibri" w:cs="Calibri"/>
          <w:b/>
          <w:bCs/>
          <w:color w:val="D86DCB" w:themeColor="accent5" w:themeTint="99"/>
        </w:rPr>
        <w:t>200 years before Josiah’s birth</w:t>
      </w:r>
    </w:p>
    <w:p w14:paraId="12C0A51D" w14:textId="125412A5" w:rsidR="00056841" w:rsidRPr="002004E1" w:rsidRDefault="000C50AB" w:rsidP="004A5FA6">
      <w:pPr>
        <w:spacing w:after="0" w:line="240" w:lineRule="auto"/>
        <w:rPr>
          <w:rFonts w:ascii="Calibri" w:hAnsi="Calibri" w:cs="Calibri"/>
        </w:rPr>
      </w:pPr>
      <w:hyperlink r:id="rId12" w:history="1">
        <w:r w:rsidRPr="002004E1">
          <w:rPr>
            <w:rStyle w:val="Hyperlink"/>
            <w:rFonts w:ascii="Calibri" w:hAnsi="Calibri" w:cs="Calibri"/>
            <w:b/>
            <w:bCs/>
            <w:color w:val="0070C0"/>
          </w:rPr>
          <w:t>1 Kings 13:1</w:t>
        </w:r>
      </w:hyperlink>
      <w:r w:rsidRPr="002004E1">
        <w:rPr>
          <w:rFonts w:ascii="Calibri" w:hAnsi="Calibri" w:cs="Calibri"/>
        </w:rPr>
        <w:t xml:space="preserve"> And, behold, there came a man of God out of Judah by the word of the LORD unto Beth-el: and Jeroboam stood by the altar to burn incense.</w:t>
      </w:r>
      <w:r w:rsidRPr="002004E1">
        <w:rPr>
          <w:rFonts w:ascii="Calibri" w:hAnsi="Calibri" w:cs="Calibri"/>
        </w:rPr>
        <w:br/>
      </w:r>
      <w:r w:rsidRPr="002004E1">
        <w:rPr>
          <w:rFonts w:ascii="Calibri" w:hAnsi="Calibri" w:cs="Calibri"/>
          <w:b/>
          <w:bCs/>
        </w:rPr>
        <w:t>1 Kings 13:2</w:t>
      </w:r>
      <w:r w:rsidRPr="002004E1">
        <w:rPr>
          <w:rFonts w:ascii="Calibri" w:hAnsi="Calibri" w:cs="Calibri"/>
        </w:rPr>
        <w:t xml:space="preserve"> And </w:t>
      </w:r>
      <w:r w:rsidRPr="002004E1">
        <w:rPr>
          <w:rFonts w:ascii="Calibri" w:hAnsi="Calibri" w:cs="Calibri"/>
          <w:highlight w:val="yellow"/>
        </w:rPr>
        <w:t>he cried against the altar</w:t>
      </w:r>
      <w:r w:rsidRPr="002004E1">
        <w:rPr>
          <w:rFonts w:ascii="Calibri" w:hAnsi="Calibri" w:cs="Calibri"/>
        </w:rPr>
        <w:t xml:space="preserve"> in the word of the LORD, and said, O altar, altar, thus saith the LORD; Behold, a child shall be born unto the house of David, </w:t>
      </w:r>
      <w:r w:rsidRPr="002004E1">
        <w:rPr>
          <w:rFonts w:ascii="Calibri" w:hAnsi="Calibri" w:cs="Calibri"/>
          <w:highlight w:val="yellow"/>
          <w:u w:val="single"/>
        </w:rPr>
        <w:t>Josiah by name</w:t>
      </w:r>
      <w:r w:rsidRPr="002004E1">
        <w:rPr>
          <w:rFonts w:ascii="Calibri" w:hAnsi="Calibri" w:cs="Calibri"/>
        </w:rPr>
        <w:t>; and upon thee shall he offer the priests of the high places that burn incense upon thee, and men's bones shall be burnt upon thee.</w:t>
      </w:r>
    </w:p>
    <w:p w14:paraId="0565B76C" w14:textId="6F33A2B3" w:rsidR="004C76E2" w:rsidRPr="002004E1" w:rsidRDefault="00056841" w:rsidP="004A5FA6">
      <w:pPr>
        <w:spacing w:after="0" w:line="240" w:lineRule="auto"/>
        <w:rPr>
          <w:rFonts w:ascii="Calibri" w:hAnsi="Calibri" w:cs="Calibri"/>
        </w:rPr>
      </w:pPr>
      <w:r w:rsidRPr="002004E1">
        <w:rPr>
          <w:rFonts w:ascii="Calibri" w:hAnsi="Calibri" w:cs="Calibri"/>
          <w:b/>
          <w:bCs/>
          <w:color w:val="00B050"/>
        </w:rPr>
        <w:t>The sign of the prophecy</w:t>
      </w:r>
      <w:r w:rsidR="000C50AB" w:rsidRPr="002004E1">
        <w:rPr>
          <w:rFonts w:ascii="Calibri" w:hAnsi="Calibri" w:cs="Calibri"/>
        </w:rPr>
        <w:br/>
      </w:r>
      <w:hyperlink r:id="rId13" w:history="1">
        <w:r w:rsidR="000C50AB" w:rsidRPr="002004E1">
          <w:rPr>
            <w:rStyle w:val="Hyperlink"/>
            <w:rFonts w:ascii="Calibri" w:hAnsi="Calibri" w:cs="Calibri"/>
            <w:b/>
            <w:bCs/>
            <w:color w:val="0070C0"/>
          </w:rPr>
          <w:t>1 Kings 13:3</w:t>
        </w:r>
      </w:hyperlink>
      <w:r w:rsidR="000C50AB" w:rsidRPr="002004E1">
        <w:rPr>
          <w:rFonts w:ascii="Calibri" w:hAnsi="Calibri" w:cs="Calibri"/>
        </w:rPr>
        <w:t xml:space="preserve"> And he gave a sign the same day, saying, This </w:t>
      </w:r>
      <w:r w:rsidR="000C50AB" w:rsidRPr="002004E1">
        <w:rPr>
          <w:rFonts w:ascii="Calibri" w:hAnsi="Calibri" w:cs="Calibri"/>
          <w:i/>
          <w:iCs/>
        </w:rPr>
        <w:t>is</w:t>
      </w:r>
      <w:r w:rsidR="000C50AB" w:rsidRPr="002004E1">
        <w:rPr>
          <w:rFonts w:ascii="Calibri" w:hAnsi="Calibri" w:cs="Calibri"/>
        </w:rPr>
        <w:t xml:space="preserve"> the sign which the LORD hath spoken; Behold, the altar shall be rent, and the ashes that </w:t>
      </w:r>
      <w:r w:rsidR="000C50AB" w:rsidRPr="002004E1">
        <w:rPr>
          <w:rFonts w:ascii="Calibri" w:hAnsi="Calibri" w:cs="Calibri"/>
          <w:i/>
          <w:iCs/>
        </w:rPr>
        <w:t>are</w:t>
      </w:r>
      <w:r w:rsidR="000C50AB" w:rsidRPr="002004E1">
        <w:rPr>
          <w:rFonts w:ascii="Calibri" w:hAnsi="Calibri" w:cs="Calibri"/>
        </w:rPr>
        <w:t xml:space="preserve"> upon it shall be poured out.</w:t>
      </w:r>
    </w:p>
    <w:p w14:paraId="340290F8" w14:textId="243B2508" w:rsidR="004C76E2" w:rsidRPr="002004E1" w:rsidRDefault="00D00B60" w:rsidP="004A5FA6">
      <w:pPr>
        <w:spacing w:after="0" w:line="240" w:lineRule="auto"/>
        <w:rPr>
          <w:rFonts w:ascii="Calibri" w:hAnsi="Calibri" w:cs="Calibri"/>
        </w:rPr>
      </w:pPr>
      <w:r w:rsidRPr="002004E1">
        <w:rPr>
          <w:rFonts w:ascii="Calibri" w:hAnsi="Calibri" w:cs="Calibri"/>
          <w:b/>
          <w:bCs/>
          <w:color w:val="00B050"/>
        </w:rPr>
        <w:t xml:space="preserve">King </w:t>
      </w:r>
      <w:r w:rsidR="004C76E2" w:rsidRPr="002004E1">
        <w:rPr>
          <w:rFonts w:ascii="Calibri" w:hAnsi="Calibri" w:cs="Calibri"/>
          <w:b/>
          <w:bCs/>
          <w:color w:val="00B050"/>
        </w:rPr>
        <w:t>Jeroboam</w:t>
      </w:r>
      <w:r w:rsidRPr="002004E1">
        <w:rPr>
          <w:rFonts w:ascii="Calibri" w:hAnsi="Calibri" w:cs="Calibri"/>
          <w:b/>
          <w:bCs/>
          <w:color w:val="00B050"/>
        </w:rPr>
        <w:t>:</w:t>
      </w:r>
      <w:r w:rsidR="004C76E2" w:rsidRPr="002004E1">
        <w:rPr>
          <w:rFonts w:ascii="Calibri" w:hAnsi="Calibri" w:cs="Calibri"/>
          <w:b/>
          <w:bCs/>
          <w:color w:val="00B050"/>
        </w:rPr>
        <w:t xml:space="preserve"> “Lay hold on him.”</w:t>
      </w:r>
      <w:r w:rsidR="001E03C7" w:rsidRPr="002004E1">
        <w:rPr>
          <w:rFonts w:ascii="Calibri" w:hAnsi="Calibri" w:cs="Calibri"/>
          <w:b/>
          <w:bCs/>
          <w:color w:val="00B050"/>
        </w:rPr>
        <w:t xml:space="preserve"> – Remember Jeroboam’s covenant? </w:t>
      </w:r>
      <w:hyperlink r:id="rId14" w:history="1">
        <w:r w:rsidR="001E03C7" w:rsidRPr="002004E1">
          <w:rPr>
            <w:rStyle w:val="Hyperlink"/>
            <w:rFonts w:ascii="Calibri" w:hAnsi="Calibri" w:cs="Calibri"/>
            <w:b/>
            <w:bCs/>
            <w:color w:val="0070C0"/>
            <w:sz w:val="20"/>
            <w:szCs w:val="20"/>
          </w:rPr>
          <w:t>I Kings 11:30-39</w:t>
        </w:r>
      </w:hyperlink>
      <w:r w:rsidR="000C50AB" w:rsidRPr="002004E1">
        <w:rPr>
          <w:rFonts w:ascii="Calibri" w:hAnsi="Calibri" w:cs="Calibri"/>
        </w:rPr>
        <w:br/>
      </w:r>
      <w:hyperlink r:id="rId15" w:history="1">
        <w:r w:rsidR="000C50AB" w:rsidRPr="002004E1">
          <w:rPr>
            <w:rStyle w:val="Hyperlink"/>
            <w:rFonts w:ascii="Calibri" w:hAnsi="Calibri" w:cs="Calibri"/>
            <w:b/>
            <w:bCs/>
            <w:color w:val="0070C0"/>
          </w:rPr>
          <w:t>1 Kings 13:4</w:t>
        </w:r>
      </w:hyperlink>
      <w:r w:rsidR="000C50AB" w:rsidRPr="002004E1">
        <w:rPr>
          <w:rFonts w:ascii="Calibri" w:hAnsi="Calibri" w:cs="Calibri"/>
        </w:rPr>
        <w:t xml:space="preserve">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w:t>
      </w:r>
      <w:r w:rsidR="000C50AB" w:rsidRPr="002004E1">
        <w:rPr>
          <w:rFonts w:ascii="Calibri" w:hAnsi="Calibri" w:cs="Calibri"/>
        </w:rPr>
        <w:br/>
      </w:r>
      <w:r w:rsidR="000C50AB" w:rsidRPr="002004E1">
        <w:rPr>
          <w:rFonts w:ascii="Calibri" w:hAnsi="Calibri" w:cs="Calibri"/>
          <w:b/>
          <w:bCs/>
        </w:rPr>
        <w:t>1 Kings 13:5</w:t>
      </w:r>
      <w:r w:rsidR="000C50AB" w:rsidRPr="002004E1">
        <w:rPr>
          <w:rFonts w:ascii="Calibri" w:hAnsi="Calibri" w:cs="Calibri"/>
        </w:rPr>
        <w:t xml:space="preserve"> The altar also was rent, and the ashes poured out from the altar, according to the sign which the man of God had given by the word of the LORD.</w:t>
      </w:r>
    </w:p>
    <w:p w14:paraId="5446F2DA" w14:textId="7B56DD70" w:rsidR="002F5E0D" w:rsidRPr="002004E1" w:rsidRDefault="00D00B60" w:rsidP="004A5FA6">
      <w:pPr>
        <w:spacing w:after="0" w:line="240" w:lineRule="auto"/>
        <w:rPr>
          <w:rFonts w:ascii="Calibri" w:hAnsi="Calibri" w:cs="Calibri"/>
        </w:rPr>
      </w:pPr>
      <w:r w:rsidRPr="002004E1">
        <w:rPr>
          <w:rFonts w:ascii="Calibri" w:hAnsi="Calibri" w:cs="Calibri"/>
          <w:b/>
          <w:bCs/>
          <w:color w:val="00B050"/>
        </w:rPr>
        <w:t xml:space="preserve">“Pray for me” </w:t>
      </w:r>
      <w:r w:rsidR="004C76E2" w:rsidRPr="002004E1">
        <w:rPr>
          <w:rFonts w:ascii="Calibri" w:hAnsi="Calibri" w:cs="Calibri"/>
          <w:b/>
          <w:bCs/>
          <w:color w:val="00B050"/>
        </w:rPr>
        <w:t xml:space="preserve">The king wants </w:t>
      </w:r>
      <w:r w:rsidRPr="002004E1">
        <w:rPr>
          <w:rFonts w:ascii="Calibri" w:hAnsi="Calibri" w:cs="Calibri"/>
          <w:b/>
          <w:bCs/>
          <w:color w:val="00B050"/>
        </w:rPr>
        <w:t>his hand healed</w:t>
      </w:r>
      <w:r w:rsidR="001E03C7" w:rsidRPr="002004E1">
        <w:rPr>
          <w:rFonts w:ascii="Calibri" w:hAnsi="Calibri" w:cs="Calibri"/>
          <w:b/>
          <w:bCs/>
          <w:color w:val="00B050"/>
        </w:rPr>
        <w:t xml:space="preserve"> </w:t>
      </w:r>
      <w:r w:rsidR="000C50AB" w:rsidRPr="002004E1">
        <w:rPr>
          <w:rFonts w:ascii="Calibri" w:hAnsi="Calibri" w:cs="Calibri"/>
        </w:rPr>
        <w:br/>
      </w:r>
      <w:hyperlink r:id="rId16" w:history="1">
        <w:r w:rsidR="000C50AB" w:rsidRPr="002004E1">
          <w:rPr>
            <w:rStyle w:val="Hyperlink"/>
            <w:rFonts w:ascii="Calibri" w:hAnsi="Calibri" w:cs="Calibri"/>
            <w:b/>
            <w:bCs/>
            <w:color w:val="0070C0"/>
          </w:rPr>
          <w:t>1 Kings 13:6</w:t>
        </w:r>
      </w:hyperlink>
      <w:r w:rsidR="000C50AB" w:rsidRPr="002004E1">
        <w:rPr>
          <w:rFonts w:ascii="Calibri" w:hAnsi="Calibri" w:cs="Calibri"/>
        </w:rPr>
        <w:t xml:space="preserve"> And the king answered and said unto the man of God, Intreat now the face of the LORD thy God, and pray for me, that my hand may be restored me again. And the man of God besought the LORD, and the king's hand was restored him again, and became as </w:t>
      </w:r>
      <w:r w:rsidR="000C50AB" w:rsidRPr="002004E1">
        <w:rPr>
          <w:rFonts w:ascii="Calibri" w:hAnsi="Calibri" w:cs="Calibri"/>
          <w:i/>
          <w:iCs/>
        </w:rPr>
        <w:t>it was</w:t>
      </w:r>
      <w:r w:rsidR="000C50AB" w:rsidRPr="002004E1">
        <w:rPr>
          <w:rFonts w:ascii="Calibri" w:hAnsi="Calibri" w:cs="Calibri"/>
        </w:rPr>
        <w:t xml:space="preserve"> before.</w:t>
      </w:r>
      <w:r w:rsidR="000C50AB" w:rsidRPr="002004E1">
        <w:rPr>
          <w:rFonts w:ascii="Calibri" w:hAnsi="Calibri" w:cs="Calibri"/>
        </w:rPr>
        <w:br/>
      </w:r>
      <w:r w:rsidR="000C50AB" w:rsidRPr="002004E1">
        <w:rPr>
          <w:rFonts w:ascii="Calibri" w:hAnsi="Calibri" w:cs="Calibri"/>
          <w:b/>
          <w:bCs/>
        </w:rPr>
        <w:t>1 Kings 13:7</w:t>
      </w:r>
      <w:r w:rsidR="000C50AB" w:rsidRPr="002004E1">
        <w:rPr>
          <w:rFonts w:ascii="Calibri" w:hAnsi="Calibri" w:cs="Calibri"/>
        </w:rPr>
        <w:t xml:space="preserve"> And the king said unto the man of God, Come home with me, and refresh thyself, and I will give thee a reward.</w:t>
      </w:r>
    </w:p>
    <w:p w14:paraId="0112B556" w14:textId="5DFC97F2" w:rsidR="00D00B60" w:rsidRPr="002004E1" w:rsidRDefault="002F5E0D" w:rsidP="004A5FA6">
      <w:pPr>
        <w:spacing w:after="0" w:line="240" w:lineRule="auto"/>
        <w:rPr>
          <w:rFonts w:ascii="Calibri" w:hAnsi="Calibri" w:cs="Calibri"/>
        </w:rPr>
      </w:pPr>
      <w:r w:rsidRPr="002004E1">
        <w:rPr>
          <w:rFonts w:ascii="Calibri" w:hAnsi="Calibri" w:cs="Calibri"/>
          <w:b/>
          <w:bCs/>
          <w:color w:val="00B050"/>
        </w:rPr>
        <w:t>The Man of God</w:t>
      </w:r>
      <w:r w:rsidR="00D00B60" w:rsidRPr="002004E1">
        <w:rPr>
          <w:rFonts w:ascii="Calibri" w:hAnsi="Calibri" w:cs="Calibri"/>
          <w:b/>
          <w:bCs/>
          <w:color w:val="00B050"/>
        </w:rPr>
        <w:t xml:space="preserve"> obeys the Word of God by</w:t>
      </w:r>
      <w:r w:rsidRPr="002004E1">
        <w:rPr>
          <w:rFonts w:ascii="Calibri" w:hAnsi="Calibri" w:cs="Calibri"/>
          <w:b/>
          <w:bCs/>
          <w:color w:val="00B050"/>
        </w:rPr>
        <w:t xml:space="preserve"> refus</w:t>
      </w:r>
      <w:r w:rsidR="00D00B60" w:rsidRPr="002004E1">
        <w:rPr>
          <w:rFonts w:ascii="Calibri" w:hAnsi="Calibri" w:cs="Calibri"/>
          <w:b/>
          <w:bCs/>
          <w:color w:val="00B050"/>
        </w:rPr>
        <w:t>ing</w:t>
      </w:r>
      <w:r w:rsidRPr="002004E1">
        <w:rPr>
          <w:rFonts w:ascii="Calibri" w:hAnsi="Calibri" w:cs="Calibri"/>
          <w:b/>
          <w:bCs/>
          <w:color w:val="00B050"/>
        </w:rPr>
        <w:t xml:space="preserve"> the King’s hospitality</w:t>
      </w:r>
      <w:r w:rsidR="000C50AB" w:rsidRPr="002004E1">
        <w:rPr>
          <w:rFonts w:ascii="Calibri" w:hAnsi="Calibri" w:cs="Calibri"/>
        </w:rPr>
        <w:br/>
      </w:r>
      <w:hyperlink r:id="rId17" w:history="1">
        <w:r w:rsidR="000C50AB" w:rsidRPr="002004E1">
          <w:rPr>
            <w:rStyle w:val="Hyperlink"/>
            <w:rFonts w:ascii="Calibri" w:hAnsi="Calibri" w:cs="Calibri"/>
            <w:b/>
            <w:bCs/>
            <w:color w:val="0070C0"/>
          </w:rPr>
          <w:t>1 Kings 13:8</w:t>
        </w:r>
      </w:hyperlink>
      <w:r w:rsidR="000C50AB" w:rsidRPr="002004E1">
        <w:rPr>
          <w:rFonts w:ascii="Calibri" w:hAnsi="Calibri" w:cs="Calibri"/>
        </w:rPr>
        <w:t xml:space="preserve"> And the man of God said unto the king, If thou wilt give me half thine house, I will not go in with thee, neither will I eat bread nor drink water in this place:</w:t>
      </w:r>
      <w:r w:rsidR="000C50AB" w:rsidRPr="002004E1">
        <w:rPr>
          <w:rFonts w:ascii="Calibri" w:hAnsi="Calibri" w:cs="Calibri"/>
        </w:rPr>
        <w:br/>
      </w:r>
      <w:r w:rsidR="000C50AB" w:rsidRPr="002004E1">
        <w:rPr>
          <w:rFonts w:ascii="Calibri" w:hAnsi="Calibri" w:cs="Calibri"/>
          <w:b/>
          <w:bCs/>
        </w:rPr>
        <w:t>1 Kings 13:9</w:t>
      </w:r>
      <w:r w:rsidR="000C50AB" w:rsidRPr="002004E1">
        <w:rPr>
          <w:rFonts w:ascii="Calibri" w:hAnsi="Calibri" w:cs="Calibri"/>
        </w:rPr>
        <w:t xml:space="preserve"> For so was it charged me by the word of the LORD, saying, Eat no bread, nor drink water, nor turn again by the same way that thou camest.</w:t>
      </w:r>
      <w:r w:rsidR="000C50AB" w:rsidRPr="002004E1">
        <w:rPr>
          <w:rFonts w:ascii="Calibri" w:hAnsi="Calibri" w:cs="Calibri"/>
        </w:rPr>
        <w:br/>
      </w:r>
      <w:r w:rsidR="000C50AB" w:rsidRPr="002004E1">
        <w:rPr>
          <w:rFonts w:ascii="Calibri" w:hAnsi="Calibri" w:cs="Calibri"/>
          <w:b/>
          <w:bCs/>
        </w:rPr>
        <w:t>1 Kings 13:10</w:t>
      </w:r>
      <w:r w:rsidR="000C50AB" w:rsidRPr="002004E1">
        <w:rPr>
          <w:rFonts w:ascii="Calibri" w:hAnsi="Calibri" w:cs="Calibri"/>
        </w:rPr>
        <w:t xml:space="preserve"> So he went another way, and returned not by the way that he came to Beth-el.</w:t>
      </w:r>
    </w:p>
    <w:p w14:paraId="61D169D2" w14:textId="711DD77B" w:rsidR="00F02960" w:rsidRPr="002004E1" w:rsidRDefault="00D00B60" w:rsidP="004A5FA6">
      <w:pPr>
        <w:spacing w:after="0" w:line="240" w:lineRule="auto"/>
        <w:rPr>
          <w:rFonts w:ascii="Calibri" w:hAnsi="Calibri" w:cs="Calibri"/>
        </w:rPr>
      </w:pPr>
      <w:r w:rsidRPr="002004E1">
        <w:rPr>
          <w:rFonts w:ascii="Calibri" w:hAnsi="Calibri" w:cs="Calibri"/>
          <w:b/>
          <w:bCs/>
          <w:color w:val="00B050"/>
        </w:rPr>
        <w:t>The Old Prophet hears</w:t>
      </w:r>
      <w:r w:rsidR="00F02960" w:rsidRPr="002004E1">
        <w:rPr>
          <w:rFonts w:ascii="Calibri" w:hAnsi="Calibri" w:cs="Calibri"/>
          <w:b/>
          <w:bCs/>
          <w:color w:val="00B050"/>
        </w:rPr>
        <w:t xml:space="preserve"> the works of the Man of God in Beth-el</w:t>
      </w:r>
      <w:r w:rsidR="000C50AB" w:rsidRPr="002004E1">
        <w:rPr>
          <w:rFonts w:ascii="Calibri" w:hAnsi="Calibri" w:cs="Calibri"/>
        </w:rPr>
        <w:br/>
      </w:r>
      <w:hyperlink r:id="rId18" w:history="1">
        <w:r w:rsidR="000C50AB" w:rsidRPr="002004E1">
          <w:rPr>
            <w:rStyle w:val="Hyperlink"/>
            <w:rFonts w:ascii="Calibri" w:hAnsi="Calibri" w:cs="Calibri"/>
            <w:b/>
            <w:bCs/>
            <w:color w:val="0070C0"/>
          </w:rPr>
          <w:t>1 Kings 13:11</w:t>
        </w:r>
      </w:hyperlink>
      <w:r w:rsidR="000C50AB" w:rsidRPr="002004E1">
        <w:rPr>
          <w:rFonts w:ascii="Calibri" w:hAnsi="Calibri" w:cs="Calibri"/>
        </w:rPr>
        <w:t xml:space="preserve"> Now there dwelt an old prophet in Beth-el; and his sons came and told him all the works that the man of God had done that day in Beth-el: the words which he had spoken unto the king, them they told also to their father.</w:t>
      </w:r>
    </w:p>
    <w:p w14:paraId="2B882C86" w14:textId="77777777" w:rsidR="00F02960" w:rsidRPr="002004E1" w:rsidRDefault="00F02960" w:rsidP="004A5FA6">
      <w:pPr>
        <w:spacing w:after="0" w:line="240" w:lineRule="auto"/>
        <w:rPr>
          <w:rFonts w:ascii="Calibri" w:hAnsi="Calibri" w:cs="Calibri"/>
        </w:rPr>
      </w:pPr>
      <w:r w:rsidRPr="002004E1">
        <w:rPr>
          <w:rFonts w:ascii="Calibri" w:hAnsi="Calibri" w:cs="Calibri"/>
          <w:b/>
          <w:bCs/>
          <w:color w:val="00B050"/>
        </w:rPr>
        <w:lastRenderedPageBreak/>
        <w:t>Which way did the Man of God go?  Are you the Man of God from Judah?</w:t>
      </w:r>
      <w:r w:rsidR="000C50AB" w:rsidRPr="002004E1">
        <w:rPr>
          <w:rFonts w:ascii="Calibri" w:hAnsi="Calibri" w:cs="Calibri"/>
        </w:rPr>
        <w:br/>
      </w:r>
      <w:hyperlink r:id="rId19" w:history="1">
        <w:r w:rsidR="000C50AB" w:rsidRPr="002004E1">
          <w:rPr>
            <w:rStyle w:val="Hyperlink"/>
            <w:rFonts w:ascii="Calibri" w:hAnsi="Calibri" w:cs="Calibri"/>
            <w:b/>
            <w:bCs/>
            <w:color w:val="0070C0"/>
          </w:rPr>
          <w:t>1 Kings 13:12</w:t>
        </w:r>
      </w:hyperlink>
      <w:r w:rsidR="000C50AB" w:rsidRPr="002004E1">
        <w:rPr>
          <w:rFonts w:ascii="Calibri" w:hAnsi="Calibri" w:cs="Calibri"/>
          <w:color w:val="0070C0"/>
        </w:rPr>
        <w:t xml:space="preserve"> </w:t>
      </w:r>
      <w:r w:rsidR="000C50AB" w:rsidRPr="002004E1">
        <w:rPr>
          <w:rFonts w:ascii="Calibri" w:hAnsi="Calibri" w:cs="Calibri"/>
        </w:rPr>
        <w:t>And their father said unto them, What way went he? For his sons had seen what way the man of God went, which came from Judah.</w:t>
      </w:r>
      <w:r w:rsidR="000C50AB" w:rsidRPr="002004E1">
        <w:rPr>
          <w:rFonts w:ascii="Calibri" w:hAnsi="Calibri" w:cs="Calibri"/>
        </w:rPr>
        <w:br/>
      </w:r>
      <w:r w:rsidR="000C50AB" w:rsidRPr="002004E1">
        <w:rPr>
          <w:rFonts w:ascii="Calibri" w:hAnsi="Calibri" w:cs="Calibri"/>
          <w:b/>
          <w:bCs/>
        </w:rPr>
        <w:t>1 Kings 13:13</w:t>
      </w:r>
      <w:r w:rsidR="000C50AB" w:rsidRPr="002004E1">
        <w:rPr>
          <w:rFonts w:ascii="Calibri" w:hAnsi="Calibri" w:cs="Calibri"/>
        </w:rPr>
        <w:t xml:space="preserve"> And he said unto his sons, Saddle me the ass. So they saddled him the ass: and he rode thereon,</w:t>
      </w:r>
      <w:r w:rsidR="000C50AB" w:rsidRPr="002004E1">
        <w:rPr>
          <w:rFonts w:ascii="Calibri" w:hAnsi="Calibri" w:cs="Calibri"/>
        </w:rPr>
        <w:br/>
      </w:r>
      <w:r w:rsidR="000C50AB" w:rsidRPr="002004E1">
        <w:rPr>
          <w:rFonts w:ascii="Calibri" w:hAnsi="Calibri" w:cs="Calibri"/>
          <w:b/>
          <w:bCs/>
        </w:rPr>
        <w:t>1 Kings 13:14</w:t>
      </w:r>
      <w:r w:rsidR="000C50AB" w:rsidRPr="002004E1">
        <w:rPr>
          <w:rFonts w:ascii="Calibri" w:hAnsi="Calibri" w:cs="Calibri"/>
        </w:rPr>
        <w:t xml:space="preserve"> And went after the man of God, and found him sitting under an oak: and he said unto him, </w:t>
      </w:r>
      <w:r w:rsidR="000C50AB" w:rsidRPr="002004E1">
        <w:rPr>
          <w:rFonts w:ascii="Calibri" w:hAnsi="Calibri" w:cs="Calibri"/>
          <w:i/>
          <w:iCs/>
        </w:rPr>
        <w:t>Art</w:t>
      </w:r>
      <w:r w:rsidR="000C50AB" w:rsidRPr="002004E1">
        <w:rPr>
          <w:rFonts w:ascii="Calibri" w:hAnsi="Calibri" w:cs="Calibri"/>
        </w:rPr>
        <w:t xml:space="preserve"> thou the man of God that camest from Judah? And he said, I </w:t>
      </w:r>
      <w:r w:rsidR="000C50AB" w:rsidRPr="002004E1">
        <w:rPr>
          <w:rFonts w:ascii="Calibri" w:hAnsi="Calibri" w:cs="Calibri"/>
          <w:i/>
          <w:iCs/>
        </w:rPr>
        <w:t>am</w:t>
      </w:r>
      <w:r w:rsidR="000C50AB" w:rsidRPr="002004E1">
        <w:rPr>
          <w:rFonts w:ascii="Calibri" w:hAnsi="Calibri" w:cs="Calibri"/>
        </w:rPr>
        <w:t>.</w:t>
      </w:r>
    </w:p>
    <w:p w14:paraId="6EF9AD3B" w14:textId="3155F969" w:rsidR="00434B46" w:rsidRPr="002004E1" w:rsidRDefault="00F02960" w:rsidP="004A5FA6">
      <w:pPr>
        <w:spacing w:after="0" w:line="240" w:lineRule="auto"/>
        <w:rPr>
          <w:rFonts w:ascii="Calibri" w:hAnsi="Calibri" w:cs="Calibri"/>
        </w:rPr>
      </w:pPr>
      <w:r w:rsidRPr="002004E1">
        <w:rPr>
          <w:rFonts w:ascii="Calibri" w:hAnsi="Calibri" w:cs="Calibri"/>
          <w:b/>
          <w:bCs/>
          <w:color w:val="00B050"/>
        </w:rPr>
        <w:t>The Man of God disobeys the Word of God by accepting the Old Prophet’s hospitality</w:t>
      </w:r>
      <w:r w:rsidR="000C50AB" w:rsidRPr="002004E1">
        <w:rPr>
          <w:rFonts w:ascii="Calibri" w:hAnsi="Calibri" w:cs="Calibri"/>
        </w:rPr>
        <w:br/>
      </w:r>
      <w:hyperlink r:id="rId20" w:history="1">
        <w:r w:rsidR="000C50AB" w:rsidRPr="002004E1">
          <w:rPr>
            <w:rStyle w:val="Hyperlink"/>
            <w:rFonts w:ascii="Calibri" w:hAnsi="Calibri" w:cs="Calibri"/>
            <w:b/>
            <w:bCs/>
            <w:color w:val="0070C0"/>
          </w:rPr>
          <w:t>1 Kings 13:15</w:t>
        </w:r>
      </w:hyperlink>
      <w:r w:rsidR="000C50AB" w:rsidRPr="002004E1">
        <w:rPr>
          <w:rFonts w:ascii="Calibri" w:hAnsi="Calibri" w:cs="Calibri"/>
        </w:rPr>
        <w:t xml:space="preserve"> Then he said unto him, Come home with me, and eat bread.</w:t>
      </w:r>
      <w:r w:rsidR="000C50AB" w:rsidRPr="002004E1">
        <w:rPr>
          <w:rFonts w:ascii="Calibri" w:hAnsi="Calibri" w:cs="Calibri"/>
        </w:rPr>
        <w:br/>
      </w:r>
      <w:r w:rsidR="000C50AB" w:rsidRPr="002004E1">
        <w:rPr>
          <w:rFonts w:ascii="Calibri" w:hAnsi="Calibri" w:cs="Calibri"/>
          <w:b/>
          <w:bCs/>
        </w:rPr>
        <w:t>1 Kings 13:16</w:t>
      </w:r>
      <w:r w:rsidR="000C50AB" w:rsidRPr="002004E1">
        <w:rPr>
          <w:rFonts w:ascii="Calibri" w:hAnsi="Calibri" w:cs="Calibri"/>
        </w:rPr>
        <w:t xml:space="preserve"> And he said, I may not return with thee, nor go in with thee: neither will I eat bread nor drink water with thee in this place:</w:t>
      </w:r>
      <w:r w:rsidR="000C50AB" w:rsidRPr="002004E1">
        <w:rPr>
          <w:rFonts w:ascii="Calibri" w:hAnsi="Calibri" w:cs="Calibri"/>
        </w:rPr>
        <w:br/>
      </w:r>
      <w:r w:rsidR="000C50AB" w:rsidRPr="002004E1">
        <w:rPr>
          <w:rFonts w:ascii="Calibri" w:hAnsi="Calibri" w:cs="Calibri"/>
          <w:b/>
          <w:bCs/>
        </w:rPr>
        <w:t>1 Kings 13:17</w:t>
      </w:r>
      <w:r w:rsidR="000C50AB" w:rsidRPr="002004E1">
        <w:rPr>
          <w:rFonts w:ascii="Calibri" w:hAnsi="Calibri" w:cs="Calibri"/>
        </w:rPr>
        <w:t xml:space="preserve"> For it was said to me by the word of the LORD, Thou shalt eat no bread nor drink water there, nor turn again to go by the way that thou camest.</w:t>
      </w:r>
    </w:p>
    <w:p w14:paraId="6B4DFB36" w14:textId="2AFA3959" w:rsidR="00434B46" w:rsidRPr="002004E1" w:rsidRDefault="00434B46" w:rsidP="004A5FA6">
      <w:pPr>
        <w:spacing w:after="0" w:line="240" w:lineRule="auto"/>
        <w:rPr>
          <w:rFonts w:ascii="Calibri" w:hAnsi="Calibri" w:cs="Calibri"/>
        </w:rPr>
      </w:pPr>
      <w:r w:rsidRPr="002004E1">
        <w:rPr>
          <w:rFonts w:ascii="Calibri" w:hAnsi="Calibri" w:cs="Calibri"/>
          <w:b/>
          <w:bCs/>
          <w:color w:val="00B050"/>
        </w:rPr>
        <w:t>I am a prophet also as thou art but lied to the Man of God about an angel’s word</w:t>
      </w:r>
      <w:r w:rsidR="000C50AB" w:rsidRPr="002004E1">
        <w:rPr>
          <w:rFonts w:ascii="Calibri" w:hAnsi="Calibri" w:cs="Calibri"/>
        </w:rPr>
        <w:br/>
      </w:r>
      <w:hyperlink r:id="rId21" w:history="1">
        <w:r w:rsidR="000C50AB" w:rsidRPr="002004E1">
          <w:rPr>
            <w:rStyle w:val="Hyperlink"/>
            <w:rFonts w:ascii="Calibri" w:hAnsi="Calibri" w:cs="Calibri"/>
            <w:b/>
            <w:bCs/>
            <w:color w:val="0070C0"/>
          </w:rPr>
          <w:t>1 Kings 13:18</w:t>
        </w:r>
      </w:hyperlink>
      <w:r w:rsidR="000C50AB" w:rsidRPr="002004E1">
        <w:rPr>
          <w:rFonts w:ascii="Calibri" w:hAnsi="Calibri" w:cs="Calibri"/>
        </w:rPr>
        <w:t xml:space="preserve"> He said unto him, I </w:t>
      </w:r>
      <w:r w:rsidR="000C50AB" w:rsidRPr="002004E1">
        <w:rPr>
          <w:rFonts w:ascii="Calibri" w:hAnsi="Calibri" w:cs="Calibri"/>
          <w:i/>
          <w:iCs/>
        </w:rPr>
        <w:t>am</w:t>
      </w:r>
      <w:r w:rsidR="000C50AB" w:rsidRPr="002004E1">
        <w:rPr>
          <w:rFonts w:ascii="Calibri" w:hAnsi="Calibri" w:cs="Calibri"/>
        </w:rPr>
        <w:t xml:space="preserve"> a prophet also as thou </w:t>
      </w:r>
      <w:r w:rsidR="000C50AB" w:rsidRPr="002004E1">
        <w:rPr>
          <w:rFonts w:ascii="Calibri" w:hAnsi="Calibri" w:cs="Calibri"/>
          <w:i/>
          <w:iCs/>
        </w:rPr>
        <w:t>art</w:t>
      </w:r>
      <w:r w:rsidR="000C50AB" w:rsidRPr="002004E1">
        <w:rPr>
          <w:rFonts w:ascii="Calibri" w:hAnsi="Calibri" w:cs="Calibri"/>
        </w:rPr>
        <w:t xml:space="preserve">; and an angel spake unto me by the word of the LORD, saying, Bring him back with thee into thine house, that he may eat bread and drink water. </w:t>
      </w:r>
      <w:r w:rsidR="000C50AB" w:rsidRPr="002004E1">
        <w:rPr>
          <w:rFonts w:ascii="Calibri" w:hAnsi="Calibri" w:cs="Calibri"/>
          <w:i/>
          <w:iCs/>
        </w:rPr>
        <w:t>But</w:t>
      </w:r>
      <w:r w:rsidR="000C50AB" w:rsidRPr="002004E1">
        <w:rPr>
          <w:rFonts w:ascii="Calibri" w:hAnsi="Calibri" w:cs="Calibri"/>
        </w:rPr>
        <w:t xml:space="preserve"> he lied unto him.</w:t>
      </w:r>
      <w:r w:rsidR="000C50AB" w:rsidRPr="002004E1">
        <w:rPr>
          <w:rFonts w:ascii="Calibri" w:hAnsi="Calibri" w:cs="Calibri"/>
        </w:rPr>
        <w:br/>
      </w:r>
      <w:r w:rsidR="000C50AB" w:rsidRPr="002004E1">
        <w:rPr>
          <w:rFonts w:ascii="Calibri" w:hAnsi="Calibri" w:cs="Calibri"/>
          <w:b/>
          <w:bCs/>
        </w:rPr>
        <w:t>1 Kings 13:19</w:t>
      </w:r>
      <w:r w:rsidR="000C50AB" w:rsidRPr="002004E1">
        <w:rPr>
          <w:rFonts w:ascii="Calibri" w:hAnsi="Calibri" w:cs="Calibri"/>
        </w:rPr>
        <w:t xml:space="preserve"> So he went back with him, and did eat bread in his house, and drank water.</w:t>
      </w:r>
      <w:r w:rsidR="000C50AB" w:rsidRPr="002004E1">
        <w:rPr>
          <w:rFonts w:ascii="Calibri" w:hAnsi="Calibri" w:cs="Calibri"/>
        </w:rPr>
        <w:br/>
      </w:r>
      <w:r w:rsidR="000C50AB" w:rsidRPr="002004E1">
        <w:rPr>
          <w:rFonts w:ascii="Calibri" w:hAnsi="Calibri" w:cs="Calibri"/>
          <w:b/>
          <w:bCs/>
        </w:rPr>
        <w:t>1 Kings 13:20</w:t>
      </w:r>
      <w:r w:rsidR="000C50AB" w:rsidRPr="002004E1">
        <w:rPr>
          <w:rFonts w:ascii="Calibri" w:hAnsi="Calibri" w:cs="Calibri"/>
        </w:rPr>
        <w:t xml:space="preserve"> And it came to pass, as they sat at the table, that the word of the LORD came unto the prophet that brought him back:</w:t>
      </w:r>
    </w:p>
    <w:p w14:paraId="768EFB94" w14:textId="1EC1B5CB" w:rsidR="00434B46" w:rsidRPr="002004E1" w:rsidRDefault="00434B46" w:rsidP="004A5FA6">
      <w:pPr>
        <w:spacing w:after="0" w:line="240" w:lineRule="auto"/>
        <w:rPr>
          <w:rFonts w:ascii="Calibri" w:hAnsi="Calibri" w:cs="Calibri"/>
        </w:rPr>
      </w:pPr>
      <w:r w:rsidRPr="002004E1">
        <w:rPr>
          <w:rFonts w:ascii="Calibri" w:hAnsi="Calibri" w:cs="Calibri"/>
          <w:b/>
          <w:bCs/>
          <w:color w:val="00B050"/>
        </w:rPr>
        <w:t>The Lord prophesies through the Old Prophet</w:t>
      </w:r>
      <w:r w:rsidR="000C50AB" w:rsidRPr="002004E1">
        <w:rPr>
          <w:rFonts w:ascii="Calibri" w:hAnsi="Calibri" w:cs="Calibri"/>
        </w:rPr>
        <w:br/>
      </w:r>
      <w:hyperlink r:id="rId22" w:history="1">
        <w:r w:rsidR="000C50AB" w:rsidRPr="002004E1">
          <w:rPr>
            <w:rStyle w:val="Hyperlink"/>
            <w:rFonts w:ascii="Calibri" w:hAnsi="Calibri" w:cs="Calibri"/>
            <w:b/>
            <w:bCs/>
            <w:color w:val="0070C0"/>
          </w:rPr>
          <w:t>1 Kings 13:21</w:t>
        </w:r>
      </w:hyperlink>
      <w:r w:rsidR="000C50AB" w:rsidRPr="002004E1">
        <w:rPr>
          <w:rFonts w:ascii="Calibri" w:hAnsi="Calibri" w:cs="Calibri"/>
        </w:rPr>
        <w:t xml:space="preserve"> And he cried unto the man of God that came from Judah, saying, Thus saith the LORD, Forasmuch as thou hast disobeyed the mouth of the LORD, and hast not kept the commandment which the LORD thy God commanded thee,</w:t>
      </w:r>
      <w:r w:rsidR="000C50AB" w:rsidRPr="002004E1">
        <w:rPr>
          <w:rFonts w:ascii="Calibri" w:hAnsi="Calibri" w:cs="Calibri"/>
        </w:rPr>
        <w:br/>
      </w:r>
      <w:r w:rsidR="000C50AB" w:rsidRPr="002004E1">
        <w:rPr>
          <w:rFonts w:ascii="Calibri" w:hAnsi="Calibri" w:cs="Calibri"/>
          <w:b/>
          <w:bCs/>
        </w:rPr>
        <w:t>1 Kings 13:22</w:t>
      </w:r>
      <w:r w:rsidR="000C50AB" w:rsidRPr="002004E1">
        <w:rPr>
          <w:rFonts w:ascii="Calibri" w:hAnsi="Calibri" w:cs="Calibri"/>
        </w:rPr>
        <w:t xml:space="preserve"> But camest back, and hast eaten bread and drunk water in the place, of the which </w:t>
      </w:r>
      <w:r w:rsidR="000C50AB" w:rsidRPr="002004E1">
        <w:rPr>
          <w:rFonts w:ascii="Calibri" w:hAnsi="Calibri" w:cs="Calibri"/>
          <w:i/>
          <w:iCs/>
        </w:rPr>
        <w:t>the LORD</w:t>
      </w:r>
      <w:r w:rsidR="000C50AB" w:rsidRPr="002004E1">
        <w:rPr>
          <w:rFonts w:ascii="Calibri" w:hAnsi="Calibri" w:cs="Calibri"/>
        </w:rPr>
        <w:t xml:space="preserve"> did say to thee, Eat no bread, and drink no water; thy carcase shall not come unto the sepulchre of thy fathers.</w:t>
      </w:r>
    </w:p>
    <w:p w14:paraId="666153D9" w14:textId="7F674498" w:rsidR="005B4C7A" w:rsidRPr="002004E1" w:rsidRDefault="00434B46" w:rsidP="004A5FA6">
      <w:pPr>
        <w:spacing w:after="0" w:line="240" w:lineRule="auto"/>
        <w:rPr>
          <w:rFonts w:ascii="Calibri" w:hAnsi="Calibri" w:cs="Calibri"/>
        </w:rPr>
      </w:pPr>
      <w:r w:rsidRPr="002004E1">
        <w:rPr>
          <w:rFonts w:ascii="Calibri" w:hAnsi="Calibri" w:cs="Calibri"/>
          <w:b/>
          <w:bCs/>
          <w:color w:val="00B050"/>
        </w:rPr>
        <w:t xml:space="preserve">The disobedient Man </w:t>
      </w:r>
      <w:r w:rsidR="005B4C7A" w:rsidRPr="002004E1">
        <w:rPr>
          <w:rFonts w:ascii="Calibri" w:hAnsi="Calibri" w:cs="Calibri"/>
          <w:b/>
          <w:bCs/>
          <w:color w:val="00B050"/>
        </w:rPr>
        <w:t>of</w:t>
      </w:r>
      <w:r w:rsidRPr="002004E1">
        <w:rPr>
          <w:rFonts w:ascii="Calibri" w:hAnsi="Calibri" w:cs="Calibri"/>
          <w:b/>
          <w:bCs/>
          <w:color w:val="00B050"/>
        </w:rPr>
        <w:t xml:space="preserve"> God meets a lion on his way back to Bethel</w:t>
      </w:r>
      <w:r w:rsidR="000C50AB" w:rsidRPr="002004E1">
        <w:rPr>
          <w:rFonts w:ascii="Calibri" w:hAnsi="Calibri" w:cs="Calibri"/>
        </w:rPr>
        <w:br/>
      </w:r>
      <w:hyperlink r:id="rId23" w:history="1">
        <w:r w:rsidR="000C50AB" w:rsidRPr="002004E1">
          <w:rPr>
            <w:rStyle w:val="Hyperlink"/>
            <w:rFonts w:ascii="Calibri" w:hAnsi="Calibri" w:cs="Calibri"/>
            <w:b/>
            <w:bCs/>
            <w:color w:val="0070C0"/>
          </w:rPr>
          <w:t>1 Kings 13:23</w:t>
        </w:r>
      </w:hyperlink>
      <w:r w:rsidR="000C50AB" w:rsidRPr="002004E1">
        <w:rPr>
          <w:rFonts w:ascii="Calibri" w:hAnsi="Calibri" w:cs="Calibri"/>
        </w:rPr>
        <w:t xml:space="preserve"> And it came to pass, after he had eaten bread, and after he had drunk, that he saddled for him the ass, </w:t>
      </w:r>
      <w:r w:rsidR="000C50AB" w:rsidRPr="002004E1">
        <w:rPr>
          <w:rFonts w:ascii="Calibri" w:hAnsi="Calibri" w:cs="Calibri"/>
          <w:i/>
          <w:iCs/>
        </w:rPr>
        <w:t>to wit</w:t>
      </w:r>
      <w:r w:rsidR="000C50AB" w:rsidRPr="002004E1">
        <w:rPr>
          <w:rFonts w:ascii="Calibri" w:hAnsi="Calibri" w:cs="Calibri"/>
        </w:rPr>
        <w:t>, for the prophet whom he had brought back.</w:t>
      </w:r>
      <w:r w:rsidR="000C50AB" w:rsidRPr="002004E1">
        <w:rPr>
          <w:rFonts w:ascii="Calibri" w:hAnsi="Calibri" w:cs="Calibri"/>
        </w:rPr>
        <w:br/>
      </w:r>
      <w:r w:rsidR="000C50AB" w:rsidRPr="002004E1">
        <w:rPr>
          <w:rFonts w:ascii="Calibri" w:hAnsi="Calibri" w:cs="Calibri"/>
          <w:b/>
          <w:bCs/>
        </w:rPr>
        <w:t>1 Kings 13:24</w:t>
      </w:r>
      <w:r w:rsidR="000C50AB" w:rsidRPr="002004E1">
        <w:rPr>
          <w:rFonts w:ascii="Calibri" w:hAnsi="Calibri" w:cs="Calibri"/>
        </w:rPr>
        <w:t xml:space="preserve"> And when he was gone, a lion met him by the way, and slew him: and his carcase was cast in the way, and the ass stood by it, the lion also stood by the carcase.</w:t>
      </w:r>
      <w:r w:rsidR="000C50AB" w:rsidRPr="002004E1">
        <w:rPr>
          <w:rFonts w:ascii="Calibri" w:hAnsi="Calibri" w:cs="Calibri"/>
        </w:rPr>
        <w:br/>
      </w:r>
      <w:r w:rsidR="000C50AB" w:rsidRPr="002004E1">
        <w:rPr>
          <w:rFonts w:ascii="Calibri" w:hAnsi="Calibri" w:cs="Calibri"/>
          <w:b/>
          <w:bCs/>
        </w:rPr>
        <w:t>1 Kings 13:25</w:t>
      </w:r>
      <w:r w:rsidR="000C50AB" w:rsidRPr="002004E1">
        <w:rPr>
          <w:rFonts w:ascii="Calibri" w:hAnsi="Calibri" w:cs="Calibri"/>
        </w:rPr>
        <w:t xml:space="preserve"> And, behold, men passed by, and saw the carcase cast in the way, and the lion standing by the carcase: and they came and told </w:t>
      </w:r>
      <w:r w:rsidR="000C50AB" w:rsidRPr="002004E1">
        <w:rPr>
          <w:rFonts w:ascii="Calibri" w:hAnsi="Calibri" w:cs="Calibri"/>
          <w:i/>
          <w:iCs/>
        </w:rPr>
        <w:t>it</w:t>
      </w:r>
      <w:r w:rsidR="000C50AB" w:rsidRPr="002004E1">
        <w:rPr>
          <w:rFonts w:ascii="Calibri" w:hAnsi="Calibri" w:cs="Calibri"/>
        </w:rPr>
        <w:t xml:space="preserve"> in the city where the old prophet dwelt.</w:t>
      </w:r>
    </w:p>
    <w:p w14:paraId="47EEAFFB" w14:textId="22CFC523" w:rsidR="005B4C7A" w:rsidRPr="002004E1" w:rsidRDefault="005B4C7A" w:rsidP="004A5FA6">
      <w:pPr>
        <w:spacing w:after="0" w:line="240" w:lineRule="auto"/>
        <w:rPr>
          <w:rFonts w:ascii="Calibri" w:hAnsi="Calibri" w:cs="Calibri"/>
        </w:rPr>
      </w:pPr>
      <w:r w:rsidRPr="002004E1">
        <w:rPr>
          <w:rFonts w:ascii="Calibri" w:hAnsi="Calibri" w:cs="Calibri"/>
          <w:b/>
          <w:bCs/>
          <w:color w:val="00B050"/>
        </w:rPr>
        <w:t>Disobedience has big consequences</w:t>
      </w:r>
      <w:r w:rsidR="000C50AB" w:rsidRPr="002004E1">
        <w:rPr>
          <w:rFonts w:ascii="Calibri" w:hAnsi="Calibri" w:cs="Calibri"/>
        </w:rPr>
        <w:br/>
      </w:r>
      <w:hyperlink r:id="rId24" w:history="1">
        <w:r w:rsidR="000C50AB" w:rsidRPr="002004E1">
          <w:rPr>
            <w:rStyle w:val="Hyperlink"/>
            <w:rFonts w:ascii="Calibri" w:hAnsi="Calibri" w:cs="Calibri"/>
            <w:b/>
            <w:bCs/>
            <w:color w:val="0070C0"/>
          </w:rPr>
          <w:t>1 Kings 13:26</w:t>
        </w:r>
      </w:hyperlink>
      <w:r w:rsidR="000C50AB" w:rsidRPr="002004E1">
        <w:rPr>
          <w:rFonts w:ascii="Calibri" w:hAnsi="Calibri" w:cs="Calibri"/>
        </w:rPr>
        <w:t xml:space="preserve"> And when the prophet that brought him back from the way heard </w:t>
      </w:r>
      <w:r w:rsidR="000C50AB" w:rsidRPr="002004E1">
        <w:rPr>
          <w:rFonts w:ascii="Calibri" w:hAnsi="Calibri" w:cs="Calibri"/>
          <w:i/>
          <w:iCs/>
        </w:rPr>
        <w:t>thereof</w:t>
      </w:r>
      <w:r w:rsidR="000C50AB" w:rsidRPr="002004E1">
        <w:rPr>
          <w:rFonts w:ascii="Calibri" w:hAnsi="Calibri" w:cs="Calibri"/>
        </w:rPr>
        <w:t xml:space="preserve">, he said, It </w:t>
      </w:r>
      <w:r w:rsidR="000C50AB" w:rsidRPr="002004E1">
        <w:rPr>
          <w:rFonts w:ascii="Calibri" w:hAnsi="Calibri" w:cs="Calibri"/>
          <w:i/>
          <w:iCs/>
        </w:rPr>
        <w:t>is</w:t>
      </w:r>
      <w:r w:rsidR="000C50AB" w:rsidRPr="002004E1">
        <w:rPr>
          <w:rFonts w:ascii="Calibri" w:hAnsi="Calibri" w:cs="Calibri"/>
        </w:rPr>
        <w:t xml:space="preserve"> the man of God, who was disobedient unto the word of the LORD: therefore the LORD hath delivered him unto the lion, which hath torn him, and slain him, according to the word of the LORD, which he spake unto him.</w:t>
      </w:r>
      <w:r w:rsidR="000C50AB" w:rsidRPr="002004E1">
        <w:rPr>
          <w:rFonts w:ascii="Calibri" w:hAnsi="Calibri" w:cs="Calibri"/>
        </w:rPr>
        <w:br/>
      </w:r>
      <w:r w:rsidR="000C50AB" w:rsidRPr="002004E1">
        <w:rPr>
          <w:rFonts w:ascii="Calibri" w:hAnsi="Calibri" w:cs="Calibri"/>
          <w:b/>
          <w:bCs/>
        </w:rPr>
        <w:t>1 Kings 13:27</w:t>
      </w:r>
      <w:r w:rsidR="000C50AB" w:rsidRPr="002004E1">
        <w:rPr>
          <w:rFonts w:ascii="Calibri" w:hAnsi="Calibri" w:cs="Calibri"/>
        </w:rPr>
        <w:t xml:space="preserve"> And he spake to his sons, saying, Saddle me the ass. And they saddled </w:t>
      </w:r>
      <w:r w:rsidR="000C50AB" w:rsidRPr="002004E1">
        <w:rPr>
          <w:rFonts w:ascii="Calibri" w:hAnsi="Calibri" w:cs="Calibri"/>
          <w:i/>
          <w:iCs/>
        </w:rPr>
        <w:t>him</w:t>
      </w:r>
      <w:r w:rsidR="000C50AB" w:rsidRPr="002004E1">
        <w:rPr>
          <w:rFonts w:ascii="Calibri" w:hAnsi="Calibri" w:cs="Calibri"/>
        </w:rPr>
        <w:t>.</w:t>
      </w:r>
      <w:r w:rsidR="000C50AB" w:rsidRPr="002004E1">
        <w:rPr>
          <w:rFonts w:ascii="Calibri" w:hAnsi="Calibri" w:cs="Calibri"/>
        </w:rPr>
        <w:br/>
      </w:r>
      <w:r w:rsidR="000C50AB" w:rsidRPr="002004E1">
        <w:rPr>
          <w:rFonts w:ascii="Calibri" w:hAnsi="Calibri" w:cs="Calibri"/>
          <w:b/>
          <w:bCs/>
        </w:rPr>
        <w:t>1 Kings 13:28</w:t>
      </w:r>
      <w:r w:rsidR="000C50AB" w:rsidRPr="002004E1">
        <w:rPr>
          <w:rFonts w:ascii="Calibri" w:hAnsi="Calibri" w:cs="Calibri"/>
        </w:rPr>
        <w:t xml:space="preserve"> And he went and found his carcase cast in the way, and the ass and the lion standing by the carcase: </w:t>
      </w:r>
      <w:r w:rsidR="000C50AB" w:rsidRPr="002004E1">
        <w:rPr>
          <w:rFonts w:ascii="Calibri" w:hAnsi="Calibri" w:cs="Calibri"/>
          <w:highlight w:val="yellow"/>
        </w:rPr>
        <w:t>the lion had not eaten the carcase, nor torn the ass.</w:t>
      </w:r>
    </w:p>
    <w:p w14:paraId="1B85A1DD" w14:textId="77777777" w:rsidR="002004E1" w:rsidRDefault="002004E1" w:rsidP="004A5FA6">
      <w:pPr>
        <w:spacing w:after="0" w:line="240" w:lineRule="auto"/>
        <w:rPr>
          <w:rFonts w:ascii="Calibri" w:hAnsi="Calibri" w:cs="Calibri"/>
          <w:b/>
          <w:bCs/>
          <w:color w:val="00B050"/>
        </w:rPr>
      </w:pPr>
    </w:p>
    <w:p w14:paraId="50385613" w14:textId="3843C913" w:rsidR="005B4C7A" w:rsidRPr="002004E1" w:rsidRDefault="005B4C7A" w:rsidP="004A5FA6">
      <w:pPr>
        <w:spacing w:after="0" w:line="240" w:lineRule="auto"/>
        <w:rPr>
          <w:rFonts w:ascii="Calibri" w:hAnsi="Calibri" w:cs="Calibri"/>
        </w:rPr>
      </w:pPr>
      <w:r w:rsidRPr="002004E1">
        <w:rPr>
          <w:rFonts w:ascii="Calibri" w:hAnsi="Calibri" w:cs="Calibri"/>
          <w:b/>
          <w:bCs/>
          <w:color w:val="00B050"/>
        </w:rPr>
        <w:lastRenderedPageBreak/>
        <w:t>The Old Prophet buries the Man of God</w:t>
      </w:r>
      <w:r w:rsidRPr="002004E1">
        <w:rPr>
          <w:rFonts w:ascii="Calibri" w:hAnsi="Calibri" w:cs="Calibri"/>
          <w:color w:val="00B050"/>
        </w:rPr>
        <w:t xml:space="preserve"> </w:t>
      </w:r>
      <w:r w:rsidR="000C50AB" w:rsidRPr="002004E1">
        <w:rPr>
          <w:rFonts w:ascii="Calibri" w:hAnsi="Calibri" w:cs="Calibri"/>
        </w:rPr>
        <w:br/>
      </w:r>
      <w:hyperlink r:id="rId25" w:history="1">
        <w:r w:rsidR="000C50AB" w:rsidRPr="002004E1">
          <w:rPr>
            <w:rStyle w:val="Hyperlink"/>
            <w:rFonts w:ascii="Calibri" w:hAnsi="Calibri" w:cs="Calibri"/>
            <w:b/>
            <w:bCs/>
            <w:color w:val="0070C0"/>
          </w:rPr>
          <w:t>1 Kings 13:29</w:t>
        </w:r>
      </w:hyperlink>
      <w:r w:rsidR="000C50AB" w:rsidRPr="002004E1">
        <w:rPr>
          <w:rFonts w:ascii="Calibri" w:hAnsi="Calibri" w:cs="Calibri"/>
        </w:rPr>
        <w:t xml:space="preserve"> And the prophet took up the carcase of the man of God, and laid it upon the ass, and brought it back: and the old prophet came to the city, to mourn and to bury him.</w:t>
      </w:r>
      <w:r w:rsidR="000C50AB" w:rsidRPr="002004E1">
        <w:rPr>
          <w:rFonts w:ascii="Calibri" w:hAnsi="Calibri" w:cs="Calibri"/>
        </w:rPr>
        <w:br/>
      </w:r>
      <w:r w:rsidR="000C50AB" w:rsidRPr="002004E1">
        <w:rPr>
          <w:rFonts w:ascii="Calibri" w:hAnsi="Calibri" w:cs="Calibri"/>
          <w:b/>
          <w:bCs/>
        </w:rPr>
        <w:t>1 Kings 13:30</w:t>
      </w:r>
      <w:r w:rsidR="000C50AB" w:rsidRPr="002004E1">
        <w:rPr>
          <w:rFonts w:ascii="Calibri" w:hAnsi="Calibri" w:cs="Calibri"/>
        </w:rPr>
        <w:t xml:space="preserve"> And he laid his carcase in his own grave; and they mourned over him, </w:t>
      </w:r>
      <w:r w:rsidR="000C50AB" w:rsidRPr="002004E1">
        <w:rPr>
          <w:rFonts w:ascii="Calibri" w:hAnsi="Calibri" w:cs="Calibri"/>
          <w:i/>
          <w:iCs/>
        </w:rPr>
        <w:t>saying</w:t>
      </w:r>
      <w:r w:rsidR="000C50AB" w:rsidRPr="002004E1">
        <w:rPr>
          <w:rFonts w:ascii="Calibri" w:hAnsi="Calibri" w:cs="Calibri"/>
        </w:rPr>
        <w:t>, Alas, my brother!</w:t>
      </w:r>
    </w:p>
    <w:p w14:paraId="57F77281" w14:textId="393F7DFD" w:rsidR="00000A5F" w:rsidRPr="002004E1" w:rsidRDefault="005B4C7A" w:rsidP="004A5FA6">
      <w:pPr>
        <w:spacing w:after="0" w:line="240" w:lineRule="auto"/>
        <w:rPr>
          <w:rFonts w:ascii="Calibri" w:hAnsi="Calibri" w:cs="Calibri"/>
        </w:rPr>
      </w:pPr>
      <w:r w:rsidRPr="002004E1">
        <w:rPr>
          <w:rFonts w:ascii="Calibri" w:hAnsi="Calibri" w:cs="Calibri"/>
          <w:b/>
          <w:bCs/>
          <w:color w:val="00B050"/>
        </w:rPr>
        <w:t>Bury me in the same sepulchre!</w:t>
      </w:r>
      <w:r w:rsidR="002F44DE" w:rsidRPr="002004E1">
        <w:rPr>
          <w:rFonts w:ascii="Calibri" w:hAnsi="Calibri" w:cs="Calibri"/>
          <w:b/>
          <w:bCs/>
          <w:color w:val="00B050"/>
        </w:rPr>
        <w:t xml:space="preserve"> – The Word of the LORD shall surely come to pass</w:t>
      </w:r>
      <w:r w:rsidR="000C50AB" w:rsidRPr="002004E1">
        <w:rPr>
          <w:rFonts w:ascii="Calibri" w:hAnsi="Calibri" w:cs="Calibri"/>
        </w:rPr>
        <w:br/>
      </w:r>
      <w:hyperlink r:id="rId26" w:history="1">
        <w:r w:rsidR="000C50AB" w:rsidRPr="002004E1">
          <w:rPr>
            <w:rStyle w:val="Hyperlink"/>
            <w:rFonts w:ascii="Calibri" w:hAnsi="Calibri" w:cs="Calibri"/>
            <w:b/>
            <w:bCs/>
            <w:color w:val="0070C0"/>
          </w:rPr>
          <w:t>1 Kings 13:31</w:t>
        </w:r>
      </w:hyperlink>
      <w:r w:rsidR="000C50AB" w:rsidRPr="002004E1">
        <w:rPr>
          <w:rFonts w:ascii="Calibri" w:hAnsi="Calibri" w:cs="Calibri"/>
        </w:rPr>
        <w:t xml:space="preserve"> And it came to pass, after he had buried him, that he spake to his sons, saying, When I am dead, then bury me in the sepulchre wherein the man of God </w:t>
      </w:r>
      <w:r w:rsidR="000C50AB" w:rsidRPr="002004E1">
        <w:rPr>
          <w:rFonts w:ascii="Calibri" w:hAnsi="Calibri" w:cs="Calibri"/>
          <w:i/>
          <w:iCs/>
        </w:rPr>
        <w:t>is</w:t>
      </w:r>
      <w:r w:rsidR="000C50AB" w:rsidRPr="002004E1">
        <w:rPr>
          <w:rFonts w:ascii="Calibri" w:hAnsi="Calibri" w:cs="Calibri"/>
        </w:rPr>
        <w:t xml:space="preserve"> buried; lay my bones beside his bones:</w:t>
      </w:r>
      <w:r w:rsidR="000C50AB" w:rsidRPr="002004E1">
        <w:rPr>
          <w:rFonts w:ascii="Calibri" w:hAnsi="Calibri" w:cs="Calibri"/>
        </w:rPr>
        <w:br/>
      </w:r>
      <w:r w:rsidR="000C50AB" w:rsidRPr="002004E1">
        <w:rPr>
          <w:rFonts w:ascii="Calibri" w:hAnsi="Calibri" w:cs="Calibri"/>
          <w:b/>
          <w:bCs/>
        </w:rPr>
        <w:t>1 Kings 13:32</w:t>
      </w:r>
      <w:r w:rsidR="000C50AB" w:rsidRPr="002004E1">
        <w:rPr>
          <w:rFonts w:ascii="Calibri" w:hAnsi="Calibri" w:cs="Calibri"/>
        </w:rPr>
        <w:t xml:space="preserve"> For the saying which he cried by the word of the LORD against the altar in Beth-el, and against all the houses of the high places which </w:t>
      </w:r>
      <w:r w:rsidR="000C50AB" w:rsidRPr="002004E1">
        <w:rPr>
          <w:rFonts w:ascii="Calibri" w:hAnsi="Calibri" w:cs="Calibri"/>
          <w:i/>
          <w:iCs/>
        </w:rPr>
        <w:t>are</w:t>
      </w:r>
      <w:r w:rsidR="000C50AB" w:rsidRPr="002004E1">
        <w:rPr>
          <w:rFonts w:ascii="Calibri" w:hAnsi="Calibri" w:cs="Calibri"/>
        </w:rPr>
        <w:t xml:space="preserve"> in the cities of Samaria, shall surely come to pass.</w:t>
      </w:r>
    </w:p>
    <w:p w14:paraId="18B49C87" w14:textId="31414F39" w:rsidR="00000A5F" w:rsidRPr="002004E1" w:rsidRDefault="00C810EB" w:rsidP="00DA679F">
      <w:pPr>
        <w:spacing w:after="0" w:line="240" w:lineRule="auto"/>
        <w:ind w:left="432"/>
        <w:rPr>
          <w:rFonts w:ascii="Calibri" w:hAnsi="Calibri" w:cs="Calibri"/>
          <w:b/>
          <w:bCs/>
          <w:color w:val="00B050"/>
        </w:rPr>
      </w:pPr>
      <w:r w:rsidRPr="002004E1">
        <w:rPr>
          <w:rFonts w:ascii="Calibri" w:hAnsi="Calibri" w:cs="Calibri"/>
          <w:b/>
          <w:bCs/>
          <w:color w:val="00B050"/>
        </w:rPr>
        <w:t>T</w:t>
      </w:r>
      <w:r w:rsidR="00000A5F" w:rsidRPr="002004E1">
        <w:rPr>
          <w:rFonts w:ascii="Calibri" w:hAnsi="Calibri" w:cs="Calibri"/>
          <w:b/>
          <w:bCs/>
          <w:color w:val="00B050"/>
        </w:rPr>
        <w:t>he Word c</w:t>
      </w:r>
      <w:r w:rsidRPr="002004E1">
        <w:rPr>
          <w:rFonts w:ascii="Calibri" w:hAnsi="Calibri" w:cs="Calibri"/>
          <w:b/>
          <w:bCs/>
          <w:color w:val="00B050"/>
        </w:rPr>
        <w:t>a</w:t>
      </w:r>
      <w:r w:rsidR="00000A5F" w:rsidRPr="002004E1">
        <w:rPr>
          <w:rFonts w:ascii="Calibri" w:hAnsi="Calibri" w:cs="Calibri"/>
          <w:b/>
          <w:bCs/>
          <w:color w:val="00B050"/>
        </w:rPr>
        <w:t>me to pass just as the Man of God had Prophesied:</w:t>
      </w:r>
      <w:r w:rsidR="006F374C" w:rsidRPr="002004E1">
        <w:rPr>
          <w:rFonts w:ascii="Calibri" w:hAnsi="Calibri" w:cs="Calibri"/>
          <w:b/>
          <w:bCs/>
          <w:color w:val="00B050"/>
        </w:rPr>
        <w:t xml:space="preserve"> </w:t>
      </w:r>
      <w:r w:rsidR="006F374C" w:rsidRPr="002004E1">
        <w:rPr>
          <w:rFonts w:ascii="Calibri" w:hAnsi="Calibri" w:cs="Calibri"/>
          <w:b/>
          <w:bCs/>
          <w:color w:val="D86DCB" w:themeColor="accent5" w:themeTint="99"/>
        </w:rPr>
        <w:t>Who is this King?</w:t>
      </w:r>
    </w:p>
    <w:p w14:paraId="3680B747" w14:textId="77777777" w:rsidR="00C32FB3" w:rsidRDefault="00C810EB" w:rsidP="00DA679F">
      <w:pPr>
        <w:spacing w:after="0" w:line="240" w:lineRule="auto"/>
        <w:ind w:left="432"/>
        <w:rPr>
          <w:rFonts w:ascii="Calibri" w:hAnsi="Calibri" w:cs="Calibri"/>
          <w:b/>
          <w:bCs/>
        </w:rPr>
      </w:pPr>
      <w:hyperlink r:id="rId27" w:history="1">
        <w:r w:rsidRPr="002004E1">
          <w:rPr>
            <w:rStyle w:val="Hyperlink"/>
            <w:rFonts w:ascii="Calibri" w:hAnsi="Calibri" w:cs="Calibri"/>
            <w:b/>
            <w:bCs/>
            <w:color w:val="0070C0"/>
          </w:rPr>
          <w:t>2 Kings 23:1</w:t>
        </w:r>
      </w:hyperlink>
      <w:r w:rsidRPr="002004E1">
        <w:rPr>
          <w:rFonts w:ascii="Calibri" w:hAnsi="Calibri" w:cs="Calibri"/>
        </w:rPr>
        <w:t xml:space="preserve"> And the king sent, and they gathered unto him all the elders of Judah and of Jerusalem.</w:t>
      </w:r>
      <w:r w:rsidRPr="002004E1">
        <w:rPr>
          <w:rFonts w:ascii="Calibri" w:hAnsi="Calibri" w:cs="Calibri"/>
        </w:rPr>
        <w:br/>
      </w:r>
      <w:r w:rsidRPr="002004E1">
        <w:rPr>
          <w:rFonts w:ascii="Calibri" w:hAnsi="Calibri" w:cs="Calibri"/>
          <w:b/>
          <w:bCs/>
        </w:rPr>
        <w:t>2 Kings 23:2</w:t>
      </w:r>
      <w:r w:rsidRPr="002004E1">
        <w:rPr>
          <w:rFonts w:ascii="Calibri" w:hAnsi="Calibri" w:cs="Calibri"/>
        </w:rPr>
        <w:t xml:space="preserve">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w:t>
      </w:r>
      <w:r w:rsidRPr="002004E1">
        <w:rPr>
          <w:rFonts w:ascii="Calibri" w:hAnsi="Calibri" w:cs="Calibri"/>
        </w:rPr>
        <w:br/>
      </w:r>
      <w:r w:rsidRPr="002004E1">
        <w:rPr>
          <w:rFonts w:ascii="Calibri" w:hAnsi="Calibri" w:cs="Calibri"/>
          <w:b/>
          <w:bCs/>
        </w:rPr>
        <w:t>2 Kings 23:3</w:t>
      </w:r>
      <w:r w:rsidRPr="002004E1">
        <w:rPr>
          <w:rFonts w:ascii="Calibri" w:hAnsi="Calibri" w:cs="Calibri"/>
        </w:rPr>
        <w:t xml:space="preserve"> And the king stood by a pillar, and </w:t>
      </w:r>
      <w:r w:rsidRPr="002004E1">
        <w:rPr>
          <w:rFonts w:ascii="Calibri" w:hAnsi="Calibri" w:cs="Calibri"/>
          <w:highlight w:val="yellow"/>
        </w:rPr>
        <w:t xml:space="preserve">made a covenant before the LORD, to walk after the LORD, and to keep his commandments and his testimonies and his statutes with all </w:t>
      </w:r>
      <w:r w:rsidRPr="002004E1">
        <w:rPr>
          <w:rFonts w:ascii="Calibri" w:hAnsi="Calibri" w:cs="Calibri"/>
          <w:i/>
          <w:iCs/>
          <w:highlight w:val="yellow"/>
        </w:rPr>
        <w:t>their</w:t>
      </w:r>
      <w:r w:rsidRPr="002004E1">
        <w:rPr>
          <w:rFonts w:ascii="Calibri" w:hAnsi="Calibri" w:cs="Calibri"/>
          <w:highlight w:val="yellow"/>
        </w:rPr>
        <w:t xml:space="preserve"> heart and all </w:t>
      </w:r>
      <w:r w:rsidRPr="002004E1">
        <w:rPr>
          <w:rFonts w:ascii="Calibri" w:hAnsi="Calibri" w:cs="Calibri"/>
          <w:i/>
          <w:iCs/>
          <w:highlight w:val="yellow"/>
        </w:rPr>
        <w:t>their</w:t>
      </w:r>
      <w:r w:rsidRPr="002004E1">
        <w:rPr>
          <w:rFonts w:ascii="Calibri" w:hAnsi="Calibri" w:cs="Calibri"/>
          <w:highlight w:val="yellow"/>
        </w:rPr>
        <w:t xml:space="preserve"> soul, to perform the words of this covenant that were written in this book</w:t>
      </w:r>
      <w:r w:rsidRPr="002004E1">
        <w:rPr>
          <w:rFonts w:ascii="Calibri" w:hAnsi="Calibri" w:cs="Calibri"/>
        </w:rPr>
        <w:t>. And all the people stood to the covenant.</w:t>
      </w:r>
      <w:r w:rsidRPr="002004E1">
        <w:rPr>
          <w:rFonts w:ascii="Calibri" w:hAnsi="Calibri" w:cs="Calibri"/>
        </w:rPr>
        <w:br/>
      </w:r>
      <w:r w:rsidRPr="002004E1">
        <w:rPr>
          <w:rFonts w:ascii="Calibri" w:hAnsi="Calibri" w:cs="Calibri"/>
          <w:b/>
          <w:bCs/>
        </w:rPr>
        <w:t>2 Kings 23:4</w:t>
      </w:r>
      <w:r w:rsidRPr="002004E1">
        <w:rPr>
          <w:rFonts w:ascii="Calibri" w:hAnsi="Calibri" w:cs="Calibri"/>
        </w:rPr>
        <w:t xml:space="preserve"> And the king commanded Hilkiah the high priest, and the priests of the second order, and the keepers of the door, to bring forth out of the temple of the LORD all the vessels that were made for Baal, and for the grove, and for all the host of heaven: and </w:t>
      </w:r>
      <w:r w:rsidRPr="002004E1">
        <w:rPr>
          <w:rFonts w:ascii="Calibri" w:hAnsi="Calibri" w:cs="Calibri"/>
          <w:highlight w:val="yellow"/>
        </w:rPr>
        <w:t>he burned them without Jerusalem in the fields of Kidron</w:t>
      </w:r>
      <w:r w:rsidRPr="002004E1">
        <w:rPr>
          <w:rFonts w:ascii="Calibri" w:hAnsi="Calibri" w:cs="Calibri"/>
        </w:rPr>
        <w:t>, and carried the ashes of them unto Beth-el.</w:t>
      </w:r>
      <w:r w:rsidRPr="002004E1">
        <w:rPr>
          <w:rFonts w:ascii="Calibri" w:hAnsi="Calibri" w:cs="Calibri"/>
        </w:rPr>
        <w:br/>
      </w:r>
      <w:r w:rsidRPr="002004E1">
        <w:rPr>
          <w:rFonts w:ascii="Calibri" w:hAnsi="Calibri" w:cs="Calibri"/>
          <w:b/>
          <w:bCs/>
        </w:rPr>
        <w:t>2 Kings 23:5</w:t>
      </w:r>
      <w:r w:rsidRPr="002004E1">
        <w:rPr>
          <w:rFonts w:ascii="Calibri" w:hAnsi="Calibri" w:cs="Calibri"/>
        </w:rPr>
        <w:t xml:space="preserve">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r w:rsidRPr="002004E1">
        <w:rPr>
          <w:rFonts w:ascii="Calibri" w:hAnsi="Calibri" w:cs="Calibri"/>
        </w:rPr>
        <w:br/>
      </w:r>
      <w:r w:rsidRPr="002004E1">
        <w:rPr>
          <w:rFonts w:ascii="Calibri" w:hAnsi="Calibri" w:cs="Calibri"/>
          <w:b/>
          <w:bCs/>
        </w:rPr>
        <w:t>2 Kings 23:6</w:t>
      </w:r>
      <w:r w:rsidRPr="002004E1">
        <w:rPr>
          <w:rFonts w:ascii="Calibri" w:hAnsi="Calibri" w:cs="Calibri"/>
        </w:rPr>
        <w:t xml:space="preserve"> And he brought out the grove from the house of the LORD, without Jerusalem, </w:t>
      </w:r>
      <w:r w:rsidRPr="002004E1">
        <w:rPr>
          <w:rFonts w:ascii="Calibri" w:hAnsi="Calibri" w:cs="Calibri"/>
          <w:highlight w:val="yellow"/>
        </w:rPr>
        <w:t xml:space="preserve">unto the brook Kidron, and burned it at the brook Kidron, and stamped </w:t>
      </w:r>
      <w:r w:rsidRPr="002004E1">
        <w:rPr>
          <w:rFonts w:ascii="Calibri" w:hAnsi="Calibri" w:cs="Calibri"/>
          <w:i/>
          <w:iCs/>
          <w:highlight w:val="yellow"/>
        </w:rPr>
        <w:t>it</w:t>
      </w:r>
      <w:r w:rsidRPr="002004E1">
        <w:rPr>
          <w:rFonts w:ascii="Calibri" w:hAnsi="Calibri" w:cs="Calibri"/>
          <w:highlight w:val="yellow"/>
        </w:rPr>
        <w:t xml:space="preserve"> small to powder, and cast the powder thereof upon the graves of the children of the people.</w:t>
      </w:r>
      <w:r w:rsidRPr="002004E1">
        <w:rPr>
          <w:rFonts w:ascii="Calibri" w:hAnsi="Calibri" w:cs="Calibri"/>
        </w:rPr>
        <w:br/>
      </w:r>
      <w:r w:rsidRPr="002004E1">
        <w:rPr>
          <w:rFonts w:ascii="Calibri" w:hAnsi="Calibri" w:cs="Calibri"/>
          <w:b/>
          <w:bCs/>
        </w:rPr>
        <w:t>2 Kings 23:7</w:t>
      </w:r>
      <w:r w:rsidRPr="002004E1">
        <w:rPr>
          <w:rFonts w:ascii="Calibri" w:hAnsi="Calibri" w:cs="Calibri"/>
        </w:rPr>
        <w:t xml:space="preserve"> And </w:t>
      </w:r>
      <w:r w:rsidRPr="002004E1">
        <w:rPr>
          <w:rFonts w:ascii="Calibri" w:hAnsi="Calibri" w:cs="Calibri"/>
          <w:highlight w:val="yellow"/>
        </w:rPr>
        <w:t>he brake down the houses of the sodomites</w:t>
      </w:r>
      <w:r w:rsidRPr="002004E1">
        <w:rPr>
          <w:rFonts w:ascii="Calibri" w:hAnsi="Calibri" w:cs="Calibri"/>
        </w:rPr>
        <w:t xml:space="preserve">, that </w:t>
      </w:r>
      <w:r w:rsidRPr="002004E1">
        <w:rPr>
          <w:rFonts w:ascii="Calibri" w:hAnsi="Calibri" w:cs="Calibri"/>
          <w:i/>
          <w:iCs/>
        </w:rPr>
        <w:t>were</w:t>
      </w:r>
      <w:r w:rsidRPr="002004E1">
        <w:rPr>
          <w:rFonts w:ascii="Calibri" w:hAnsi="Calibri" w:cs="Calibri"/>
        </w:rPr>
        <w:t xml:space="preserve"> by the house of the LORD, where the women wove hangings for the grove.</w:t>
      </w:r>
      <w:r w:rsidRPr="002004E1">
        <w:rPr>
          <w:rFonts w:ascii="Calibri" w:hAnsi="Calibri" w:cs="Calibri"/>
        </w:rPr>
        <w:br/>
      </w:r>
      <w:r w:rsidRPr="002004E1">
        <w:rPr>
          <w:rFonts w:ascii="Calibri" w:hAnsi="Calibri" w:cs="Calibri"/>
          <w:b/>
          <w:bCs/>
        </w:rPr>
        <w:t>2 Kings 23:8</w:t>
      </w:r>
      <w:r w:rsidRPr="002004E1">
        <w:rPr>
          <w:rFonts w:ascii="Calibri" w:hAnsi="Calibri" w:cs="Calibri"/>
        </w:rPr>
        <w:t xml:space="preserve"> And he brought all the priests out of the cities of Judah, and defiled the high places where the priests had burned incense, from Geba to Beer-sheba, and </w:t>
      </w:r>
      <w:r w:rsidRPr="002004E1">
        <w:rPr>
          <w:rFonts w:ascii="Calibri" w:hAnsi="Calibri" w:cs="Calibri"/>
          <w:highlight w:val="yellow"/>
        </w:rPr>
        <w:t xml:space="preserve">brake down the high places of the gates that </w:t>
      </w:r>
      <w:r w:rsidRPr="002004E1">
        <w:rPr>
          <w:rFonts w:ascii="Calibri" w:hAnsi="Calibri" w:cs="Calibri"/>
          <w:i/>
          <w:iCs/>
          <w:highlight w:val="yellow"/>
        </w:rPr>
        <w:t>were</w:t>
      </w:r>
      <w:r w:rsidRPr="002004E1">
        <w:rPr>
          <w:rFonts w:ascii="Calibri" w:hAnsi="Calibri" w:cs="Calibri"/>
          <w:highlight w:val="yellow"/>
        </w:rPr>
        <w:t xml:space="preserve"> in the entering in of the gate of Joshua the governor of the city</w:t>
      </w:r>
      <w:r w:rsidRPr="002004E1">
        <w:rPr>
          <w:rFonts w:ascii="Calibri" w:hAnsi="Calibri" w:cs="Calibri"/>
        </w:rPr>
        <w:t xml:space="preserve">, which </w:t>
      </w:r>
      <w:r w:rsidRPr="002004E1">
        <w:rPr>
          <w:rFonts w:ascii="Calibri" w:hAnsi="Calibri" w:cs="Calibri"/>
          <w:i/>
          <w:iCs/>
        </w:rPr>
        <w:t>were</w:t>
      </w:r>
      <w:r w:rsidRPr="002004E1">
        <w:rPr>
          <w:rFonts w:ascii="Calibri" w:hAnsi="Calibri" w:cs="Calibri"/>
        </w:rPr>
        <w:t xml:space="preserve"> on a man's left hand at the gate of the city.</w:t>
      </w:r>
      <w:r w:rsidRPr="002004E1">
        <w:rPr>
          <w:rFonts w:ascii="Calibri" w:hAnsi="Calibri" w:cs="Calibri"/>
        </w:rPr>
        <w:br/>
      </w:r>
      <w:r w:rsidRPr="002004E1">
        <w:rPr>
          <w:rFonts w:ascii="Calibri" w:hAnsi="Calibri" w:cs="Calibri"/>
          <w:b/>
          <w:bCs/>
        </w:rPr>
        <w:t>2 Kings 23:9</w:t>
      </w:r>
      <w:r w:rsidRPr="002004E1">
        <w:rPr>
          <w:rFonts w:ascii="Calibri" w:hAnsi="Calibri" w:cs="Calibri"/>
        </w:rPr>
        <w:t xml:space="preserve"> Nevertheless the priests of the high places came not up to the altar of the LORD in Jerusalem, but they did eat of the unleavened bread among their brethren.</w:t>
      </w:r>
      <w:r w:rsidRPr="002004E1">
        <w:rPr>
          <w:rFonts w:ascii="Calibri" w:hAnsi="Calibri" w:cs="Calibri"/>
        </w:rPr>
        <w:br/>
      </w:r>
    </w:p>
    <w:p w14:paraId="7A79D114" w14:textId="0303EE85" w:rsidR="00000A5F" w:rsidRPr="002004E1" w:rsidRDefault="00C810EB" w:rsidP="00DA679F">
      <w:pPr>
        <w:spacing w:after="0" w:line="240" w:lineRule="auto"/>
        <w:ind w:left="432"/>
        <w:rPr>
          <w:rFonts w:ascii="Calibri" w:hAnsi="Calibri" w:cs="Calibri"/>
        </w:rPr>
      </w:pPr>
      <w:r w:rsidRPr="002004E1">
        <w:rPr>
          <w:rFonts w:ascii="Calibri" w:hAnsi="Calibri" w:cs="Calibri"/>
          <w:b/>
          <w:bCs/>
        </w:rPr>
        <w:lastRenderedPageBreak/>
        <w:t>2 Kings 23:10</w:t>
      </w:r>
      <w:r w:rsidRPr="002004E1">
        <w:rPr>
          <w:rFonts w:ascii="Calibri" w:hAnsi="Calibri" w:cs="Calibri"/>
        </w:rPr>
        <w:t xml:space="preserve"> And he defiled Topheth, which </w:t>
      </w:r>
      <w:r w:rsidRPr="002004E1">
        <w:rPr>
          <w:rFonts w:ascii="Calibri" w:hAnsi="Calibri" w:cs="Calibri"/>
          <w:i/>
          <w:iCs/>
        </w:rPr>
        <w:t>is</w:t>
      </w:r>
      <w:r w:rsidRPr="002004E1">
        <w:rPr>
          <w:rFonts w:ascii="Calibri" w:hAnsi="Calibri" w:cs="Calibri"/>
        </w:rPr>
        <w:t xml:space="preserve"> in the valley of the children of Hinnom, that no man might make his son or his daughter to pass through the fire to Molech.</w:t>
      </w:r>
      <w:r w:rsidRPr="002004E1">
        <w:rPr>
          <w:rFonts w:ascii="Calibri" w:hAnsi="Calibri" w:cs="Calibri"/>
        </w:rPr>
        <w:br/>
      </w:r>
      <w:r w:rsidRPr="002004E1">
        <w:rPr>
          <w:rFonts w:ascii="Calibri" w:hAnsi="Calibri" w:cs="Calibri"/>
          <w:b/>
          <w:bCs/>
        </w:rPr>
        <w:t>2 Kings 23:11</w:t>
      </w:r>
      <w:r w:rsidRPr="002004E1">
        <w:rPr>
          <w:rFonts w:ascii="Calibri" w:hAnsi="Calibri" w:cs="Calibri"/>
        </w:rPr>
        <w:t xml:space="preserve"> And he took away the horses that the kings of Judah had given to the sun, at the entering in of the house of the LORD, by the chamber of Nathan-</w:t>
      </w:r>
      <w:r w:rsidR="006F374C" w:rsidRPr="002004E1">
        <w:rPr>
          <w:rFonts w:ascii="Calibri" w:hAnsi="Calibri" w:cs="Calibri"/>
        </w:rPr>
        <w:t>Melech</w:t>
      </w:r>
      <w:r w:rsidRPr="002004E1">
        <w:rPr>
          <w:rFonts w:ascii="Calibri" w:hAnsi="Calibri" w:cs="Calibri"/>
        </w:rPr>
        <w:t xml:space="preserve"> the chamberlain, which </w:t>
      </w:r>
      <w:r w:rsidRPr="002004E1">
        <w:rPr>
          <w:rFonts w:ascii="Calibri" w:hAnsi="Calibri" w:cs="Calibri"/>
          <w:i/>
          <w:iCs/>
        </w:rPr>
        <w:t>was</w:t>
      </w:r>
      <w:r w:rsidRPr="002004E1">
        <w:rPr>
          <w:rFonts w:ascii="Calibri" w:hAnsi="Calibri" w:cs="Calibri"/>
        </w:rPr>
        <w:t xml:space="preserve"> in the suburbs, and burned the chariots of the sun with fire.</w:t>
      </w:r>
      <w:r w:rsidRPr="002004E1">
        <w:rPr>
          <w:rFonts w:ascii="Calibri" w:hAnsi="Calibri" w:cs="Calibri"/>
        </w:rPr>
        <w:br/>
      </w:r>
      <w:r w:rsidRPr="002004E1">
        <w:rPr>
          <w:rFonts w:ascii="Calibri" w:hAnsi="Calibri" w:cs="Calibri"/>
          <w:b/>
          <w:bCs/>
        </w:rPr>
        <w:t>2 Kings 23:12</w:t>
      </w:r>
      <w:r w:rsidRPr="002004E1">
        <w:rPr>
          <w:rFonts w:ascii="Calibri" w:hAnsi="Calibri" w:cs="Calibri"/>
        </w:rPr>
        <w:t xml:space="preserve"> And the altars that </w:t>
      </w:r>
      <w:r w:rsidRPr="002004E1">
        <w:rPr>
          <w:rFonts w:ascii="Calibri" w:hAnsi="Calibri" w:cs="Calibri"/>
          <w:i/>
          <w:iCs/>
        </w:rPr>
        <w:t>were</w:t>
      </w:r>
      <w:r w:rsidRPr="002004E1">
        <w:rPr>
          <w:rFonts w:ascii="Calibri" w:hAnsi="Calibri" w:cs="Calibri"/>
        </w:rPr>
        <w:t xml:space="preserve"> on the top of the upper chamber of Ahaz, which the kings of Judah had made, and </w:t>
      </w:r>
      <w:r w:rsidRPr="002004E1">
        <w:rPr>
          <w:rFonts w:ascii="Calibri" w:hAnsi="Calibri" w:cs="Calibri"/>
          <w:highlight w:val="yellow"/>
        </w:rPr>
        <w:t>the altars which Manasseh had made in the two courts of the house of the LORD</w:t>
      </w:r>
      <w:r w:rsidRPr="002004E1">
        <w:rPr>
          <w:rFonts w:ascii="Calibri" w:hAnsi="Calibri" w:cs="Calibri"/>
        </w:rPr>
        <w:t xml:space="preserve">, did the king beat down, and brake </w:t>
      </w:r>
      <w:r w:rsidRPr="002004E1">
        <w:rPr>
          <w:rFonts w:ascii="Calibri" w:hAnsi="Calibri" w:cs="Calibri"/>
          <w:i/>
          <w:iCs/>
        </w:rPr>
        <w:t>them</w:t>
      </w:r>
      <w:r w:rsidRPr="002004E1">
        <w:rPr>
          <w:rFonts w:ascii="Calibri" w:hAnsi="Calibri" w:cs="Calibri"/>
        </w:rPr>
        <w:t xml:space="preserve"> down from thence, and cast the dust of them into the brook Kidron.</w:t>
      </w:r>
      <w:r w:rsidRPr="002004E1">
        <w:rPr>
          <w:rFonts w:ascii="Calibri" w:hAnsi="Calibri" w:cs="Calibri"/>
        </w:rPr>
        <w:br/>
      </w:r>
      <w:r w:rsidRPr="002004E1">
        <w:rPr>
          <w:rFonts w:ascii="Calibri" w:hAnsi="Calibri" w:cs="Calibri"/>
          <w:b/>
          <w:bCs/>
        </w:rPr>
        <w:t>2 Kings 23:13</w:t>
      </w:r>
      <w:r w:rsidRPr="002004E1">
        <w:rPr>
          <w:rFonts w:ascii="Calibri" w:hAnsi="Calibri" w:cs="Calibri"/>
        </w:rPr>
        <w:t xml:space="preserve"> And the high places that </w:t>
      </w:r>
      <w:r w:rsidRPr="002004E1">
        <w:rPr>
          <w:rFonts w:ascii="Calibri" w:hAnsi="Calibri" w:cs="Calibri"/>
          <w:i/>
          <w:iCs/>
        </w:rPr>
        <w:t>were</w:t>
      </w:r>
      <w:r w:rsidRPr="002004E1">
        <w:rPr>
          <w:rFonts w:ascii="Calibri" w:hAnsi="Calibri" w:cs="Calibri"/>
        </w:rPr>
        <w:t xml:space="preserve"> before Jerusalem, which </w:t>
      </w:r>
      <w:r w:rsidRPr="002004E1">
        <w:rPr>
          <w:rFonts w:ascii="Calibri" w:hAnsi="Calibri" w:cs="Calibri"/>
          <w:i/>
          <w:iCs/>
        </w:rPr>
        <w:t>were</w:t>
      </w:r>
      <w:r w:rsidRPr="002004E1">
        <w:rPr>
          <w:rFonts w:ascii="Calibri" w:hAnsi="Calibri" w:cs="Calibri"/>
        </w:rPr>
        <w:t xml:space="preserve"> on the right hand of the mount of corruption, </w:t>
      </w:r>
      <w:r w:rsidRPr="002004E1">
        <w:rPr>
          <w:rFonts w:ascii="Calibri" w:hAnsi="Calibri" w:cs="Calibri"/>
          <w:highlight w:val="yellow"/>
        </w:rPr>
        <w:t>which Solomon the king of Israel had builded</w:t>
      </w:r>
      <w:r w:rsidRPr="002004E1">
        <w:rPr>
          <w:rFonts w:ascii="Calibri" w:hAnsi="Calibri" w:cs="Calibri"/>
        </w:rPr>
        <w:t xml:space="preserve"> for Ashtoreth the abomination of the Zidonians, and for Chemosh the abomination of the Moabites, and for Milcom the abomination of the children of Ammon, did the king defile.</w:t>
      </w:r>
      <w:r w:rsidRPr="002004E1">
        <w:rPr>
          <w:rFonts w:ascii="Calibri" w:hAnsi="Calibri" w:cs="Calibri"/>
        </w:rPr>
        <w:br/>
      </w:r>
      <w:r w:rsidRPr="002004E1">
        <w:rPr>
          <w:rFonts w:ascii="Calibri" w:hAnsi="Calibri" w:cs="Calibri"/>
          <w:b/>
          <w:bCs/>
        </w:rPr>
        <w:t>2 Kings 23:14</w:t>
      </w:r>
      <w:r w:rsidRPr="002004E1">
        <w:rPr>
          <w:rFonts w:ascii="Calibri" w:hAnsi="Calibri" w:cs="Calibri"/>
        </w:rPr>
        <w:t xml:space="preserve"> And he brake in pieces the images, and cut down the groves, and filled their places with the bones of men.</w:t>
      </w:r>
      <w:r w:rsidRPr="002004E1">
        <w:rPr>
          <w:rFonts w:ascii="Calibri" w:hAnsi="Calibri" w:cs="Calibri"/>
        </w:rPr>
        <w:br/>
      </w:r>
      <w:r w:rsidRPr="002004E1">
        <w:rPr>
          <w:rFonts w:ascii="Calibri" w:hAnsi="Calibri" w:cs="Calibri"/>
          <w:b/>
          <w:bCs/>
        </w:rPr>
        <w:t>2 Kings 23:15</w:t>
      </w:r>
      <w:r w:rsidRPr="002004E1">
        <w:rPr>
          <w:rFonts w:ascii="Calibri" w:hAnsi="Calibri" w:cs="Calibri"/>
        </w:rPr>
        <w:t xml:space="preserve"> Moreover the altar that </w:t>
      </w:r>
      <w:r w:rsidRPr="002004E1">
        <w:rPr>
          <w:rFonts w:ascii="Calibri" w:hAnsi="Calibri" w:cs="Calibri"/>
          <w:i/>
          <w:iCs/>
        </w:rPr>
        <w:t>was</w:t>
      </w:r>
      <w:r w:rsidRPr="002004E1">
        <w:rPr>
          <w:rFonts w:ascii="Calibri" w:hAnsi="Calibri" w:cs="Calibri"/>
        </w:rPr>
        <w:t xml:space="preserve"> at Beth-el, </w:t>
      </w:r>
      <w:r w:rsidRPr="002004E1">
        <w:rPr>
          <w:rFonts w:ascii="Calibri" w:hAnsi="Calibri" w:cs="Calibri"/>
          <w:i/>
          <w:iCs/>
        </w:rPr>
        <w:t>and</w:t>
      </w:r>
      <w:r w:rsidRPr="002004E1">
        <w:rPr>
          <w:rFonts w:ascii="Calibri" w:hAnsi="Calibri" w:cs="Calibri"/>
        </w:rPr>
        <w:t xml:space="preserve"> the high place which Jeroboam the son of Nebat, who made Israel to sin, had made, </w:t>
      </w:r>
      <w:r w:rsidRPr="002004E1">
        <w:rPr>
          <w:rFonts w:ascii="Calibri" w:hAnsi="Calibri" w:cs="Calibri"/>
          <w:highlight w:val="yellow"/>
        </w:rPr>
        <w:t xml:space="preserve">both that altar and the high place he brake down, and burned the high place, </w:t>
      </w:r>
      <w:r w:rsidRPr="002004E1">
        <w:rPr>
          <w:rFonts w:ascii="Calibri" w:hAnsi="Calibri" w:cs="Calibri"/>
          <w:i/>
          <w:iCs/>
          <w:highlight w:val="yellow"/>
        </w:rPr>
        <w:t>and</w:t>
      </w:r>
      <w:r w:rsidRPr="002004E1">
        <w:rPr>
          <w:rFonts w:ascii="Calibri" w:hAnsi="Calibri" w:cs="Calibri"/>
          <w:highlight w:val="yellow"/>
        </w:rPr>
        <w:t xml:space="preserve"> stamped </w:t>
      </w:r>
      <w:r w:rsidRPr="002004E1">
        <w:rPr>
          <w:rFonts w:ascii="Calibri" w:hAnsi="Calibri" w:cs="Calibri"/>
          <w:i/>
          <w:iCs/>
          <w:highlight w:val="yellow"/>
        </w:rPr>
        <w:t>it</w:t>
      </w:r>
      <w:r w:rsidRPr="002004E1">
        <w:rPr>
          <w:rFonts w:ascii="Calibri" w:hAnsi="Calibri" w:cs="Calibri"/>
          <w:highlight w:val="yellow"/>
        </w:rPr>
        <w:t xml:space="preserve"> small to powder, and burned the grove.</w:t>
      </w:r>
      <w:r w:rsidRPr="002004E1">
        <w:rPr>
          <w:rFonts w:ascii="Calibri" w:hAnsi="Calibri" w:cs="Calibri"/>
        </w:rPr>
        <w:br/>
      </w:r>
      <w:r w:rsidRPr="002004E1">
        <w:rPr>
          <w:rFonts w:ascii="Calibri" w:hAnsi="Calibri" w:cs="Calibri"/>
          <w:b/>
          <w:bCs/>
        </w:rPr>
        <w:t>2 Kings 23:16</w:t>
      </w:r>
      <w:r w:rsidRPr="002004E1">
        <w:rPr>
          <w:rFonts w:ascii="Calibri" w:hAnsi="Calibri" w:cs="Calibri"/>
        </w:rPr>
        <w:t xml:space="preserve"> And </w:t>
      </w:r>
      <w:r w:rsidRPr="002004E1">
        <w:rPr>
          <w:rFonts w:ascii="Calibri" w:hAnsi="Calibri" w:cs="Calibri"/>
          <w:highlight w:val="yellow"/>
        </w:rPr>
        <w:t xml:space="preserve">as </w:t>
      </w:r>
      <w:r w:rsidRPr="002004E1">
        <w:rPr>
          <w:rFonts w:ascii="Calibri" w:hAnsi="Calibri" w:cs="Calibri"/>
          <w:color w:val="D86DCB" w:themeColor="accent5" w:themeTint="99"/>
          <w:highlight w:val="yellow"/>
          <w:u w:val="single"/>
        </w:rPr>
        <w:t>Josiah turned himself</w:t>
      </w:r>
      <w:r w:rsidRPr="002004E1">
        <w:rPr>
          <w:rFonts w:ascii="Calibri" w:hAnsi="Calibri" w:cs="Calibri"/>
          <w:highlight w:val="yellow"/>
        </w:rPr>
        <w:t>, he spied the sepulchres</w:t>
      </w:r>
      <w:r w:rsidRPr="002004E1">
        <w:rPr>
          <w:rFonts w:ascii="Calibri" w:hAnsi="Calibri" w:cs="Calibri"/>
        </w:rPr>
        <w:t xml:space="preserve"> that </w:t>
      </w:r>
      <w:r w:rsidRPr="002004E1">
        <w:rPr>
          <w:rFonts w:ascii="Calibri" w:hAnsi="Calibri" w:cs="Calibri"/>
          <w:i/>
          <w:iCs/>
        </w:rPr>
        <w:t>were</w:t>
      </w:r>
      <w:r w:rsidRPr="002004E1">
        <w:rPr>
          <w:rFonts w:ascii="Calibri" w:hAnsi="Calibri" w:cs="Calibri"/>
        </w:rPr>
        <w:t xml:space="preserve"> there in the mount, and sent, and took the bones out of the sepulchres, and burned </w:t>
      </w:r>
      <w:r w:rsidRPr="002004E1">
        <w:rPr>
          <w:rFonts w:ascii="Calibri" w:hAnsi="Calibri" w:cs="Calibri"/>
          <w:i/>
          <w:iCs/>
        </w:rPr>
        <w:t>them</w:t>
      </w:r>
      <w:r w:rsidRPr="002004E1">
        <w:rPr>
          <w:rFonts w:ascii="Calibri" w:hAnsi="Calibri" w:cs="Calibri"/>
        </w:rPr>
        <w:t xml:space="preserve"> upon the altar, and polluted it, </w:t>
      </w:r>
      <w:r w:rsidRPr="002004E1">
        <w:rPr>
          <w:rFonts w:ascii="Calibri" w:hAnsi="Calibri" w:cs="Calibri"/>
          <w:highlight w:val="yellow"/>
        </w:rPr>
        <w:t>according to the word of the LORD which the man of God proclaimed, who proclaimed these words</w:t>
      </w:r>
      <w:r w:rsidRPr="002004E1">
        <w:rPr>
          <w:rFonts w:ascii="Calibri" w:hAnsi="Calibri" w:cs="Calibri"/>
        </w:rPr>
        <w:t>.</w:t>
      </w:r>
      <w:r w:rsidRPr="002004E1">
        <w:rPr>
          <w:rFonts w:ascii="Calibri" w:hAnsi="Calibri" w:cs="Calibri"/>
        </w:rPr>
        <w:br/>
      </w:r>
      <w:r w:rsidR="00DA679F" w:rsidRPr="002004E1">
        <w:rPr>
          <w:rFonts w:ascii="Cambria Math" w:hAnsi="Cambria Math" w:cs="Cambria Math"/>
          <w:b/>
          <w:bCs/>
          <w:color w:val="EE0000"/>
          <w:sz w:val="32"/>
          <w:szCs w:val="32"/>
        </w:rPr>
        <w:t>⇨</w:t>
      </w:r>
      <w:r w:rsidR="00DA679F" w:rsidRPr="002004E1">
        <w:rPr>
          <w:rFonts w:ascii="Calibri" w:hAnsi="Calibri" w:cs="Calibri"/>
          <w:b/>
          <w:bCs/>
          <w:color w:val="EE0000"/>
          <w:sz w:val="32"/>
          <w:szCs w:val="32"/>
        </w:rPr>
        <w:t xml:space="preserve"> </w:t>
      </w:r>
      <w:r w:rsidRPr="002004E1">
        <w:rPr>
          <w:rFonts w:ascii="Calibri" w:hAnsi="Calibri" w:cs="Calibri"/>
          <w:b/>
          <w:bCs/>
        </w:rPr>
        <w:t>2 Kings 23:17</w:t>
      </w:r>
      <w:r w:rsidRPr="002004E1">
        <w:rPr>
          <w:rFonts w:ascii="Calibri" w:hAnsi="Calibri" w:cs="Calibri"/>
        </w:rPr>
        <w:t xml:space="preserve"> Then he said, What title </w:t>
      </w:r>
      <w:r w:rsidRPr="002004E1">
        <w:rPr>
          <w:rFonts w:ascii="Calibri" w:hAnsi="Calibri" w:cs="Calibri"/>
          <w:i/>
          <w:iCs/>
        </w:rPr>
        <w:t>is</w:t>
      </w:r>
      <w:r w:rsidRPr="002004E1">
        <w:rPr>
          <w:rFonts w:ascii="Calibri" w:hAnsi="Calibri" w:cs="Calibri"/>
        </w:rPr>
        <w:t xml:space="preserve"> that that I see? And the men of the city told him, </w:t>
      </w:r>
      <w:r w:rsidRPr="002004E1">
        <w:rPr>
          <w:rFonts w:ascii="Calibri" w:hAnsi="Calibri" w:cs="Calibri"/>
          <w:i/>
          <w:iCs/>
          <w:highlight w:val="yellow"/>
          <w:u w:val="single"/>
        </w:rPr>
        <w:t>It is</w:t>
      </w:r>
      <w:r w:rsidRPr="002004E1">
        <w:rPr>
          <w:rFonts w:ascii="Calibri" w:hAnsi="Calibri" w:cs="Calibri"/>
          <w:highlight w:val="yellow"/>
          <w:u w:val="single"/>
        </w:rPr>
        <w:t xml:space="preserve"> the sepulchre of the man of God, which came from Judah, and proclaimed</w:t>
      </w:r>
      <w:r w:rsidRPr="002004E1">
        <w:rPr>
          <w:rFonts w:ascii="Calibri" w:hAnsi="Calibri" w:cs="Calibri"/>
          <w:highlight w:val="yellow"/>
        </w:rPr>
        <w:t xml:space="preserve"> </w:t>
      </w:r>
      <w:r w:rsidRPr="002004E1">
        <w:rPr>
          <w:rFonts w:ascii="Calibri" w:hAnsi="Calibri" w:cs="Calibri"/>
          <w:highlight w:val="yellow"/>
          <w:u w:val="single"/>
        </w:rPr>
        <w:t>these things that thou hast done against the altar of Beth-el</w:t>
      </w:r>
      <w:r w:rsidRPr="002004E1">
        <w:rPr>
          <w:rFonts w:ascii="Calibri" w:hAnsi="Calibri" w:cs="Calibri"/>
          <w:highlight w:val="yellow"/>
        </w:rPr>
        <w:t>.</w:t>
      </w:r>
      <w:r w:rsidRPr="002004E1">
        <w:rPr>
          <w:rFonts w:ascii="Calibri" w:hAnsi="Calibri" w:cs="Calibri"/>
        </w:rPr>
        <w:br/>
      </w:r>
      <w:r w:rsidRPr="002004E1">
        <w:rPr>
          <w:rFonts w:ascii="Calibri" w:hAnsi="Calibri" w:cs="Calibri"/>
          <w:b/>
          <w:bCs/>
        </w:rPr>
        <w:t>2 Kings 23:18</w:t>
      </w:r>
      <w:r w:rsidRPr="002004E1">
        <w:rPr>
          <w:rFonts w:ascii="Calibri" w:hAnsi="Calibri" w:cs="Calibri"/>
        </w:rPr>
        <w:t xml:space="preserve"> And he said, Let him alone; let no man move his bones. So they let his bones alone, with the bones of the prophet that came out of Samaria.</w:t>
      </w:r>
      <w:r w:rsidRPr="002004E1">
        <w:rPr>
          <w:rFonts w:ascii="Calibri" w:hAnsi="Calibri" w:cs="Calibri"/>
        </w:rPr>
        <w:br/>
      </w:r>
      <w:r w:rsidRPr="002004E1">
        <w:rPr>
          <w:rFonts w:ascii="Calibri" w:hAnsi="Calibri" w:cs="Calibri"/>
          <w:b/>
          <w:bCs/>
        </w:rPr>
        <w:t>2 Kings 23:19</w:t>
      </w:r>
      <w:r w:rsidRPr="002004E1">
        <w:rPr>
          <w:rFonts w:ascii="Calibri" w:hAnsi="Calibri" w:cs="Calibri"/>
        </w:rPr>
        <w:t xml:space="preserve"> And all the houses also of the high places that </w:t>
      </w:r>
      <w:r w:rsidRPr="002004E1">
        <w:rPr>
          <w:rFonts w:ascii="Calibri" w:hAnsi="Calibri" w:cs="Calibri"/>
          <w:i/>
          <w:iCs/>
        </w:rPr>
        <w:t>were</w:t>
      </w:r>
      <w:r w:rsidRPr="002004E1">
        <w:rPr>
          <w:rFonts w:ascii="Calibri" w:hAnsi="Calibri" w:cs="Calibri"/>
        </w:rPr>
        <w:t xml:space="preserve"> in the cities of Samaria, which the kings of Israel had made to provoke </w:t>
      </w:r>
      <w:r w:rsidRPr="002004E1">
        <w:rPr>
          <w:rFonts w:ascii="Calibri" w:hAnsi="Calibri" w:cs="Calibri"/>
          <w:i/>
          <w:iCs/>
        </w:rPr>
        <w:t>the LORD</w:t>
      </w:r>
      <w:r w:rsidRPr="002004E1">
        <w:rPr>
          <w:rFonts w:ascii="Calibri" w:hAnsi="Calibri" w:cs="Calibri"/>
        </w:rPr>
        <w:t xml:space="preserve"> to anger, Josiah took away, and did to them according to all the acts that he had done in Beth-el.</w:t>
      </w:r>
      <w:r w:rsidRPr="002004E1">
        <w:rPr>
          <w:rFonts w:ascii="Calibri" w:hAnsi="Calibri" w:cs="Calibri"/>
        </w:rPr>
        <w:br/>
      </w:r>
      <w:r w:rsidRPr="002004E1">
        <w:rPr>
          <w:rFonts w:ascii="Calibri" w:hAnsi="Calibri" w:cs="Calibri"/>
          <w:b/>
          <w:bCs/>
        </w:rPr>
        <w:t>2 Kings 23:20</w:t>
      </w:r>
      <w:r w:rsidRPr="002004E1">
        <w:rPr>
          <w:rFonts w:ascii="Calibri" w:hAnsi="Calibri" w:cs="Calibri"/>
        </w:rPr>
        <w:t xml:space="preserve"> </w:t>
      </w:r>
      <w:r w:rsidRPr="002004E1">
        <w:rPr>
          <w:rFonts w:ascii="Calibri" w:hAnsi="Calibri" w:cs="Calibri"/>
          <w:highlight w:val="yellow"/>
        </w:rPr>
        <w:t xml:space="preserve">And he slew all the priests of the high places that </w:t>
      </w:r>
      <w:r w:rsidRPr="002004E1">
        <w:rPr>
          <w:rFonts w:ascii="Calibri" w:hAnsi="Calibri" w:cs="Calibri"/>
          <w:i/>
          <w:iCs/>
          <w:highlight w:val="yellow"/>
        </w:rPr>
        <w:t>were</w:t>
      </w:r>
      <w:r w:rsidRPr="002004E1">
        <w:rPr>
          <w:rFonts w:ascii="Calibri" w:hAnsi="Calibri" w:cs="Calibri"/>
          <w:highlight w:val="yellow"/>
        </w:rPr>
        <w:t xml:space="preserve"> there upon the altars, and burned men's bones upon them, and returned to Jerusalem.</w:t>
      </w:r>
    </w:p>
    <w:p w14:paraId="4A3EBC86" w14:textId="22847AE5" w:rsidR="00C810EB" w:rsidRPr="002004E1" w:rsidRDefault="00570E16" w:rsidP="00C810EB">
      <w:pPr>
        <w:spacing w:after="0" w:line="240" w:lineRule="auto"/>
        <w:rPr>
          <w:rFonts w:ascii="Calibri" w:hAnsi="Calibri" w:cs="Calibri"/>
          <w:color w:val="00B050"/>
          <w:sz w:val="28"/>
          <w:szCs w:val="28"/>
        </w:rPr>
      </w:pPr>
      <w:r w:rsidRPr="002004E1">
        <w:rPr>
          <w:rFonts w:ascii="Calibri" w:hAnsi="Calibri" w:cs="Calibri"/>
          <w:b/>
          <w:bCs/>
          <w:color w:val="EE0000"/>
          <w:sz w:val="28"/>
          <w:szCs w:val="28"/>
        </w:rPr>
        <w:t xml:space="preserve">II. </w:t>
      </w:r>
      <w:bookmarkStart w:id="1" w:name="_Hlk216017894"/>
      <w:r w:rsidR="00C810EB" w:rsidRPr="002004E1">
        <w:rPr>
          <w:rFonts w:ascii="Calibri" w:hAnsi="Calibri" w:cs="Calibri"/>
          <w:b/>
          <w:bCs/>
          <w:color w:val="EE0000"/>
          <w:sz w:val="28"/>
          <w:szCs w:val="28"/>
        </w:rPr>
        <w:t xml:space="preserve">King Jeroboam </w:t>
      </w:r>
      <w:r w:rsidRPr="002004E1">
        <w:rPr>
          <w:rFonts w:ascii="Calibri" w:hAnsi="Calibri" w:cs="Calibri"/>
          <w:b/>
          <w:bCs/>
          <w:color w:val="EE0000"/>
          <w:sz w:val="28"/>
          <w:szCs w:val="28"/>
        </w:rPr>
        <w:t>M</w:t>
      </w:r>
      <w:r w:rsidR="00C810EB" w:rsidRPr="002004E1">
        <w:rPr>
          <w:rFonts w:ascii="Calibri" w:hAnsi="Calibri" w:cs="Calibri"/>
          <w:b/>
          <w:bCs/>
          <w:color w:val="EE0000"/>
          <w:sz w:val="28"/>
          <w:szCs w:val="28"/>
        </w:rPr>
        <w:t xml:space="preserve">ade </w:t>
      </w:r>
      <w:r w:rsidRPr="002004E1">
        <w:rPr>
          <w:rFonts w:ascii="Calibri" w:hAnsi="Calibri" w:cs="Calibri"/>
          <w:b/>
          <w:bCs/>
          <w:color w:val="EE0000"/>
          <w:sz w:val="28"/>
          <w:szCs w:val="28"/>
        </w:rPr>
        <w:t xml:space="preserve">Priests of </w:t>
      </w:r>
      <w:r w:rsidR="00C810EB" w:rsidRPr="002004E1">
        <w:rPr>
          <w:rFonts w:ascii="Calibri" w:hAnsi="Calibri" w:cs="Calibri"/>
          <w:b/>
          <w:bCs/>
          <w:color w:val="EE0000"/>
          <w:sz w:val="28"/>
          <w:szCs w:val="28"/>
        </w:rPr>
        <w:t xml:space="preserve">the </w:t>
      </w:r>
      <w:r w:rsidRPr="002004E1">
        <w:rPr>
          <w:rFonts w:ascii="Calibri" w:hAnsi="Calibri" w:cs="Calibri"/>
          <w:b/>
          <w:bCs/>
          <w:color w:val="EE0000"/>
          <w:sz w:val="28"/>
          <w:szCs w:val="28"/>
        </w:rPr>
        <w:t>L</w:t>
      </w:r>
      <w:r w:rsidR="00C810EB" w:rsidRPr="002004E1">
        <w:rPr>
          <w:rFonts w:ascii="Calibri" w:hAnsi="Calibri" w:cs="Calibri"/>
          <w:b/>
          <w:bCs/>
          <w:color w:val="EE0000"/>
          <w:sz w:val="28"/>
          <w:szCs w:val="28"/>
        </w:rPr>
        <w:t xml:space="preserve">owest of the </w:t>
      </w:r>
      <w:r w:rsidRPr="002004E1">
        <w:rPr>
          <w:rFonts w:ascii="Calibri" w:hAnsi="Calibri" w:cs="Calibri"/>
          <w:b/>
          <w:bCs/>
          <w:color w:val="EE0000"/>
          <w:sz w:val="28"/>
          <w:szCs w:val="28"/>
        </w:rPr>
        <w:t>P</w:t>
      </w:r>
      <w:r w:rsidR="00C810EB" w:rsidRPr="002004E1">
        <w:rPr>
          <w:rFonts w:ascii="Calibri" w:hAnsi="Calibri" w:cs="Calibri"/>
          <w:b/>
          <w:bCs/>
          <w:color w:val="EE0000"/>
          <w:sz w:val="28"/>
          <w:szCs w:val="28"/>
        </w:rPr>
        <w:t xml:space="preserve">eople </w:t>
      </w:r>
      <w:bookmarkEnd w:id="1"/>
    </w:p>
    <w:p w14:paraId="0EFDD408" w14:textId="20606055" w:rsidR="000C50AB" w:rsidRPr="002004E1" w:rsidRDefault="000C50AB" w:rsidP="00000A5F">
      <w:pPr>
        <w:spacing w:after="0" w:line="240" w:lineRule="auto"/>
        <w:rPr>
          <w:rFonts w:ascii="Calibri" w:hAnsi="Calibri" w:cs="Calibri"/>
        </w:rPr>
      </w:pPr>
      <w:hyperlink r:id="rId28" w:history="1">
        <w:r w:rsidRPr="002004E1">
          <w:rPr>
            <w:rStyle w:val="Hyperlink"/>
            <w:rFonts w:ascii="Calibri" w:hAnsi="Calibri" w:cs="Calibri"/>
            <w:b/>
            <w:bCs/>
            <w:color w:val="0070C0"/>
          </w:rPr>
          <w:t>1 Kings 13:33</w:t>
        </w:r>
      </w:hyperlink>
      <w:r w:rsidRPr="002004E1">
        <w:rPr>
          <w:rFonts w:ascii="Calibri" w:hAnsi="Calibri" w:cs="Calibri"/>
        </w:rPr>
        <w:t xml:space="preserve"> After this thing Jeroboam returned not from his evil way, </w:t>
      </w:r>
      <w:r w:rsidRPr="002004E1">
        <w:rPr>
          <w:rFonts w:ascii="Calibri" w:hAnsi="Calibri" w:cs="Calibri"/>
          <w:highlight w:val="yellow"/>
        </w:rPr>
        <w:t>but made again of the lowest of the people priests of the high places</w:t>
      </w:r>
      <w:r w:rsidRPr="002004E1">
        <w:rPr>
          <w:rFonts w:ascii="Calibri" w:hAnsi="Calibri" w:cs="Calibri"/>
        </w:rPr>
        <w:t xml:space="preserve">: whosoever would, he consecrated him, and he became </w:t>
      </w:r>
      <w:r w:rsidRPr="002004E1">
        <w:rPr>
          <w:rFonts w:ascii="Calibri" w:hAnsi="Calibri" w:cs="Calibri"/>
          <w:i/>
          <w:iCs/>
        </w:rPr>
        <w:t>one</w:t>
      </w:r>
      <w:r w:rsidRPr="002004E1">
        <w:rPr>
          <w:rFonts w:ascii="Calibri" w:hAnsi="Calibri" w:cs="Calibri"/>
        </w:rPr>
        <w:t xml:space="preserve"> of the priests of the high places.</w:t>
      </w:r>
      <w:r w:rsidRPr="002004E1">
        <w:rPr>
          <w:rFonts w:ascii="Calibri" w:hAnsi="Calibri" w:cs="Calibri"/>
        </w:rPr>
        <w:br/>
      </w:r>
      <w:r w:rsidRPr="002004E1">
        <w:rPr>
          <w:rFonts w:ascii="Calibri" w:hAnsi="Calibri" w:cs="Calibri"/>
          <w:b/>
          <w:bCs/>
        </w:rPr>
        <w:t>1 Kings 13:34</w:t>
      </w:r>
      <w:r w:rsidRPr="002004E1">
        <w:rPr>
          <w:rFonts w:ascii="Calibri" w:hAnsi="Calibri" w:cs="Calibri"/>
        </w:rPr>
        <w:t xml:space="preserve"> And this thing became sin unto the house of Jeroboam, even to cut </w:t>
      </w:r>
      <w:r w:rsidRPr="002004E1">
        <w:rPr>
          <w:rFonts w:ascii="Calibri" w:hAnsi="Calibri" w:cs="Calibri"/>
          <w:i/>
          <w:iCs/>
        </w:rPr>
        <w:t>it</w:t>
      </w:r>
      <w:r w:rsidRPr="002004E1">
        <w:rPr>
          <w:rFonts w:ascii="Calibri" w:hAnsi="Calibri" w:cs="Calibri"/>
        </w:rPr>
        <w:t xml:space="preserve"> off, and to destroy </w:t>
      </w:r>
      <w:r w:rsidRPr="002004E1">
        <w:rPr>
          <w:rFonts w:ascii="Calibri" w:hAnsi="Calibri" w:cs="Calibri"/>
          <w:i/>
          <w:iCs/>
        </w:rPr>
        <w:t>it</w:t>
      </w:r>
      <w:r w:rsidRPr="002004E1">
        <w:rPr>
          <w:rFonts w:ascii="Calibri" w:hAnsi="Calibri" w:cs="Calibri"/>
        </w:rPr>
        <w:t xml:space="preserve"> from off the face of the earth.</w:t>
      </w:r>
    </w:p>
    <w:p w14:paraId="7E84A19C" w14:textId="36D22443" w:rsidR="00C810EB" w:rsidRPr="002004E1" w:rsidRDefault="00570E16" w:rsidP="00000A5F">
      <w:pPr>
        <w:spacing w:after="0" w:line="240" w:lineRule="auto"/>
        <w:rPr>
          <w:rFonts w:ascii="Calibri" w:hAnsi="Calibri" w:cs="Calibri"/>
          <w:b/>
          <w:bCs/>
          <w:color w:val="EE0000"/>
          <w:sz w:val="28"/>
          <w:szCs w:val="28"/>
        </w:rPr>
      </w:pPr>
      <w:r w:rsidRPr="002004E1">
        <w:rPr>
          <w:rFonts w:ascii="Calibri" w:hAnsi="Calibri" w:cs="Calibri"/>
          <w:b/>
          <w:bCs/>
          <w:color w:val="EE0000"/>
          <w:sz w:val="28"/>
          <w:szCs w:val="28"/>
        </w:rPr>
        <w:t xml:space="preserve">III. </w:t>
      </w:r>
      <w:bookmarkStart w:id="2" w:name="_Hlk216017941"/>
      <w:r w:rsidR="00C810EB" w:rsidRPr="002004E1">
        <w:rPr>
          <w:rFonts w:ascii="Calibri" w:hAnsi="Calibri" w:cs="Calibri"/>
          <w:b/>
          <w:bCs/>
          <w:color w:val="EE0000"/>
          <w:sz w:val="28"/>
          <w:szCs w:val="28"/>
        </w:rPr>
        <w:t>Abijah, the son of Jeroboam</w:t>
      </w:r>
      <w:r w:rsidRPr="002004E1">
        <w:rPr>
          <w:rFonts w:ascii="Calibri" w:hAnsi="Calibri" w:cs="Calibri"/>
          <w:b/>
          <w:bCs/>
          <w:color w:val="EE0000"/>
          <w:sz w:val="28"/>
          <w:szCs w:val="28"/>
        </w:rPr>
        <w:t>,</w:t>
      </w:r>
      <w:r w:rsidR="00C810EB" w:rsidRPr="002004E1">
        <w:rPr>
          <w:rFonts w:ascii="Calibri" w:hAnsi="Calibri" w:cs="Calibri"/>
          <w:b/>
          <w:bCs/>
          <w:color w:val="EE0000"/>
          <w:sz w:val="28"/>
          <w:szCs w:val="28"/>
        </w:rPr>
        <w:t xml:space="preserve"> became sick</w:t>
      </w:r>
      <w:bookmarkEnd w:id="2"/>
    </w:p>
    <w:p w14:paraId="263E86D5" w14:textId="77777777" w:rsidR="00C32FB3" w:rsidRDefault="004A5FA6" w:rsidP="004A5FA6">
      <w:pPr>
        <w:spacing w:after="0" w:line="240" w:lineRule="auto"/>
        <w:rPr>
          <w:rFonts w:ascii="Calibri" w:hAnsi="Calibri" w:cs="Calibri"/>
          <w:b/>
          <w:bCs/>
        </w:rPr>
      </w:pPr>
      <w:hyperlink r:id="rId29" w:history="1">
        <w:r w:rsidRPr="002004E1">
          <w:rPr>
            <w:rStyle w:val="Hyperlink"/>
            <w:rFonts w:ascii="Calibri" w:hAnsi="Calibri" w:cs="Calibri"/>
            <w:b/>
            <w:bCs/>
            <w:color w:val="0070C0"/>
          </w:rPr>
          <w:t>1 Kings 14:1</w:t>
        </w:r>
      </w:hyperlink>
      <w:r w:rsidRPr="002004E1">
        <w:rPr>
          <w:rFonts w:ascii="Calibri" w:hAnsi="Calibri" w:cs="Calibri"/>
        </w:rPr>
        <w:t xml:space="preserve"> At that time Abijah the son of Jeroboam fell sick.</w:t>
      </w:r>
      <w:r w:rsidRPr="002004E1">
        <w:rPr>
          <w:rFonts w:ascii="Calibri" w:hAnsi="Calibri" w:cs="Calibri"/>
        </w:rPr>
        <w:br/>
      </w:r>
    </w:p>
    <w:p w14:paraId="6593E8BF" w14:textId="47C77265" w:rsidR="00431B66" w:rsidRPr="002004E1" w:rsidRDefault="004A5FA6" w:rsidP="004A5FA6">
      <w:pPr>
        <w:spacing w:after="0" w:line="240" w:lineRule="auto"/>
        <w:rPr>
          <w:rFonts w:ascii="Calibri" w:hAnsi="Calibri" w:cs="Calibri"/>
        </w:rPr>
      </w:pPr>
      <w:r w:rsidRPr="002004E1">
        <w:rPr>
          <w:rFonts w:ascii="Calibri" w:hAnsi="Calibri" w:cs="Calibri"/>
          <w:b/>
          <w:bCs/>
        </w:rPr>
        <w:lastRenderedPageBreak/>
        <w:t>1 Kings 14:2</w:t>
      </w:r>
      <w:r w:rsidRPr="002004E1">
        <w:rPr>
          <w:rFonts w:ascii="Calibri" w:hAnsi="Calibri" w:cs="Calibri"/>
        </w:rPr>
        <w:t xml:space="preserve"> And Jeroboam said to his wife, Arise, I pray thee, and disguise thyself, that thou be not known to be the wife of Jeroboam; and get thee to Shiloh: behold, there </w:t>
      </w:r>
      <w:r w:rsidRPr="002004E1">
        <w:rPr>
          <w:rFonts w:ascii="Calibri" w:hAnsi="Calibri" w:cs="Calibri"/>
          <w:i/>
          <w:iCs/>
        </w:rPr>
        <w:t>is</w:t>
      </w:r>
      <w:r w:rsidRPr="002004E1">
        <w:rPr>
          <w:rFonts w:ascii="Calibri" w:hAnsi="Calibri" w:cs="Calibri"/>
        </w:rPr>
        <w:t xml:space="preserve"> Ahijah the prophet, which told me that </w:t>
      </w:r>
      <w:r w:rsidRPr="002004E1">
        <w:rPr>
          <w:rFonts w:ascii="Calibri" w:hAnsi="Calibri" w:cs="Calibri"/>
          <w:i/>
          <w:iCs/>
        </w:rPr>
        <w:t>I should be</w:t>
      </w:r>
      <w:r w:rsidRPr="002004E1">
        <w:rPr>
          <w:rFonts w:ascii="Calibri" w:hAnsi="Calibri" w:cs="Calibri"/>
        </w:rPr>
        <w:t xml:space="preserve"> king over this people.</w:t>
      </w:r>
      <w:r w:rsidRPr="002004E1">
        <w:rPr>
          <w:rFonts w:ascii="Calibri" w:hAnsi="Calibri" w:cs="Calibri"/>
        </w:rPr>
        <w:br/>
      </w:r>
      <w:r w:rsidRPr="002004E1">
        <w:rPr>
          <w:rFonts w:ascii="Calibri" w:hAnsi="Calibri" w:cs="Calibri"/>
          <w:b/>
          <w:bCs/>
        </w:rPr>
        <w:t>1 Kings 14:3</w:t>
      </w:r>
      <w:r w:rsidRPr="002004E1">
        <w:rPr>
          <w:rFonts w:ascii="Calibri" w:hAnsi="Calibri" w:cs="Calibri"/>
        </w:rPr>
        <w:t xml:space="preserve"> And take with thee ten loaves, and cracknels, and a cruse of honey, and go to him: he shall tell thee what shall become of the child.</w:t>
      </w:r>
      <w:r w:rsidRPr="002004E1">
        <w:rPr>
          <w:rFonts w:ascii="Calibri" w:hAnsi="Calibri" w:cs="Calibri"/>
        </w:rPr>
        <w:br/>
      </w:r>
      <w:r w:rsidRPr="002004E1">
        <w:rPr>
          <w:rFonts w:ascii="Calibri" w:hAnsi="Calibri" w:cs="Calibri"/>
          <w:b/>
          <w:bCs/>
        </w:rPr>
        <w:t>1 Kings 14:4</w:t>
      </w:r>
      <w:r w:rsidRPr="002004E1">
        <w:rPr>
          <w:rFonts w:ascii="Calibri" w:hAnsi="Calibri" w:cs="Calibri"/>
        </w:rPr>
        <w:t xml:space="preserve"> And Jeroboam's wife did so, and arose, and went to Shiloh, and came to the house of Ahijah. But Ahijah could not see; for his eyes were set by reason of his age.</w:t>
      </w:r>
    </w:p>
    <w:p w14:paraId="05E266C3" w14:textId="7F9491CA" w:rsidR="00FA3422" w:rsidRPr="002004E1" w:rsidRDefault="00431B66" w:rsidP="004A5FA6">
      <w:pPr>
        <w:spacing w:after="0" w:line="240" w:lineRule="auto"/>
        <w:rPr>
          <w:rFonts w:ascii="Calibri" w:hAnsi="Calibri" w:cs="Calibri"/>
        </w:rPr>
      </w:pPr>
      <w:r w:rsidRPr="002004E1">
        <w:rPr>
          <w:rFonts w:ascii="Calibri" w:hAnsi="Calibri" w:cs="Calibri"/>
          <w:b/>
          <w:bCs/>
          <w:color w:val="00B050"/>
        </w:rPr>
        <w:t>Before Jeroboam’s wife visits blind Ahijah, the prophet, the LORD speaks to him</w:t>
      </w:r>
      <w:r w:rsidR="004A5FA6" w:rsidRPr="002004E1">
        <w:rPr>
          <w:rFonts w:ascii="Calibri" w:hAnsi="Calibri" w:cs="Calibri"/>
        </w:rPr>
        <w:br/>
      </w:r>
      <w:hyperlink r:id="rId30" w:history="1">
        <w:r w:rsidR="004A5FA6" w:rsidRPr="002004E1">
          <w:rPr>
            <w:rStyle w:val="Hyperlink"/>
            <w:rFonts w:ascii="Calibri" w:hAnsi="Calibri" w:cs="Calibri"/>
            <w:b/>
            <w:bCs/>
            <w:color w:val="0070C0"/>
          </w:rPr>
          <w:t>1 Kings 14:5</w:t>
        </w:r>
      </w:hyperlink>
      <w:r w:rsidR="004A5FA6" w:rsidRPr="002004E1">
        <w:rPr>
          <w:rFonts w:ascii="Calibri" w:hAnsi="Calibri" w:cs="Calibri"/>
        </w:rPr>
        <w:t xml:space="preserve"> And the LORD said unto Ahijah, Behold, the wife of Jeroboam cometh to ask a thing of thee for her son; for he </w:t>
      </w:r>
      <w:r w:rsidR="004A5FA6" w:rsidRPr="002004E1">
        <w:rPr>
          <w:rFonts w:ascii="Calibri" w:hAnsi="Calibri" w:cs="Calibri"/>
          <w:i/>
          <w:iCs/>
        </w:rPr>
        <w:t>is</w:t>
      </w:r>
      <w:r w:rsidR="004A5FA6" w:rsidRPr="002004E1">
        <w:rPr>
          <w:rFonts w:ascii="Calibri" w:hAnsi="Calibri" w:cs="Calibri"/>
        </w:rPr>
        <w:t xml:space="preserve"> sick: thus and thus shalt thou say unto her: for it shall be, when she cometh in, that she shall feign herself </w:t>
      </w:r>
      <w:r w:rsidR="004A5FA6" w:rsidRPr="002004E1">
        <w:rPr>
          <w:rFonts w:ascii="Calibri" w:hAnsi="Calibri" w:cs="Calibri"/>
          <w:i/>
          <w:iCs/>
        </w:rPr>
        <w:t>to be</w:t>
      </w:r>
      <w:r w:rsidR="004A5FA6" w:rsidRPr="002004E1">
        <w:rPr>
          <w:rFonts w:ascii="Calibri" w:hAnsi="Calibri" w:cs="Calibri"/>
        </w:rPr>
        <w:t xml:space="preserve"> another </w:t>
      </w:r>
      <w:r w:rsidR="004A5FA6" w:rsidRPr="002004E1">
        <w:rPr>
          <w:rFonts w:ascii="Calibri" w:hAnsi="Calibri" w:cs="Calibri"/>
          <w:i/>
          <w:iCs/>
        </w:rPr>
        <w:t>woman</w:t>
      </w:r>
      <w:r w:rsidR="004A5FA6" w:rsidRPr="002004E1">
        <w:rPr>
          <w:rFonts w:ascii="Calibri" w:hAnsi="Calibri" w:cs="Calibri"/>
        </w:rPr>
        <w:t>.</w:t>
      </w:r>
      <w:r w:rsidR="004A5FA6" w:rsidRPr="002004E1">
        <w:rPr>
          <w:rFonts w:ascii="Calibri" w:hAnsi="Calibri" w:cs="Calibri"/>
        </w:rPr>
        <w:br/>
      </w:r>
      <w:r w:rsidR="004A5FA6" w:rsidRPr="002004E1">
        <w:rPr>
          <w:rFonts w:ascii="Calibri" w:hAnsi="Calibri" w:cs="Calibri"/>
          <w:b/>
          <w:bCs/>
        </w:rPr>
        <w:t>1 Kings 14:6</w:t>
      </w:r>
      <w:r w:rsidR="004A5FA6" w:rsidRPr="002004E1">
        <w:rPr>
          <w:rFonts w:ascii="Calibri" w:hAnsi="Calibri" w:cs="Calibri"/>
        </w:rPr>
        <w:t xml:space="preserve"> And it was </w:t>
      </w:r>
      <w:r w:rsidR="004A5FA6" w:rsidRPr="002004E1">
        <w:rPr>
          <w:rFonts w:ascii="Calibri" w:hAnsi="Calibri" w:cs="Calibri"/>
          <w:i/>
          <w:iCs/>
        </w:rPr>
        <w:t>so</w:t>
      </w:r>
      <w:r w:rsidR="004A5FA6" w:rsidRPr="002004E1">
        <w:rPr>
          <w:rFonts w:ascii="Calibri" w:hAnsi="Calibri" w:cs="Calibri"/>
        </w:rPr>
        <w:t xml:space="preserve">, when Ahijah heard the sound of her feet, as she came in at the door, that he said, Come in, thou wife of Jeroboam; why feignest thou thyself </w:t>
      </w:r>
      <w:r w:rsidR="004A5FA6" w:rsidRPr="002004E1">
        <w:rPr>
          <w:rFonts w:ascii="Calibri" w:hAnsi="Calibri" w:cs="Calibri"/>
          <w:i/>
          <w:iCs/>
        </w:rPr>
        <w:t>to be</w:t>
      </w:r>
      <w:r w:rsidR="004A5FA6" w:rsidRPr="002004E1">
        <w:rPr>
          <w:rFonts w:ascii="Calibri" w:hAnsi="Calibri" w:cs="Calibri"/>
        </w:rPr>
        <w:t xml:space="preserve"> another? for I </w:t>
      </w:r>
      <w:r w:rsidR="004A5FA6" w:rsidRPr="002004E1">
        <w:rPr>
          <w:rFonts w:ascii="Calibri" w:hAnsi="Calibri" w:cs="Calibri"/>
          <w:i/>
          <w:iCs/>
        </w:rPr>
        <w:t>am</w:t>
      </w:r>
      <w:r w:rsidR="004A5FA6" w:rsidRPr="002004E1">
        <w:rPr>
          <w:rFonts w:ascii="Calibri" w:hAnsi="Calibri" w:cs="Calibri"/>
        </w:rPr>
        <w:t xml:space="preserve"> sent to thee </w:t>
      </w:r>
      <w:r w:rsidR="004A5FA6" w:rsidRPr="002004E1">
        <w:rPr>
          <w:rFonts w:ascii="Calibri" w:hAnsi="Calibri" w:cs="Calibri"/>
          <w:i/>
          <w:iCs/>
        </w:rPr>
        <w:t>with</w:t>
      </w:r>
      <w:r w:rsidR="004A5FA6" w:rsidRPr="002004E1">
        <w:rPr>
          <w:rFonts w:ascii="Calibri" w:hAnsi="Calibri" w:cs="Calibri"/>
        </w:rPr>
        <w:t xml:space="preserve"> heavy </w:t>
      </w:r>
      <w:r w:rsidR="004A5FA6" w:rsidRPr="002004E1">
        <w:rPr>
          <w:rFonts w:ascii="Calibri" w:hAnsi="Calibri" w:cs="Calibri"/>
          <w:i/>
          <w:iCs/>
        </w:rPr>
        <w:t>tidings</w:t>
      </w:r>
      <w:r w:rsidR="004A5FA6" w:rsidRPr="002004E1">
        <w:rPr>
          <w:rFonts w:ascii="Calibri" w:hAnsi="Calibri" w:cs="Calibri"/>
        </w:rPr>
        <w:t>.</w:t>
      </w:r>
    </w:p>
    <w:p w14:paraId="694DAA0C" w14:textId="57CF3000" w:rsidR="00FA3422" w:rsidRPr="002004E1" w:rsidRDefault="00FA3422" w:rsidP="004A5FA6">
      <w:pPr>
        <w:spacing w:after="0" w:line="240" w:lineRule="auto"/>
        <w:rPr>
          <w:rFonts w:ascii="Calibri" w:hAnsi="Calibri" w:cs="Calibri"/>
        </w:rPr>
      </w:pPr>
      <w:r w:rsidRPr="002004E1">
        <w:rPr>
          <w:rFonts w:ascii="Calibri" w:hAnsi="Calibri" w:cs="Calibri"/>
          <w:b/>
          <w:bCs/>
          <w:color w:val="00B050"/>
        </w:rPr>
        <w:t>Ahijah’s message – Go tell Jeroboam…</w:t>
      </w:r>
      <w:r w:rsidR="004A5FA6" w:rsidRPr="002004E1">
        <w:rPr>
          <w:rFonts w:ascii="Calibri" w:hAnsi="Calibri" w:cs="Calibri"/>
        </w:rPr>
        <w:br/>
      </w:r>
      <w:hyperlink r:id="rId31" w:history="1">
        <w:r w:rsidR="004A5FA6" w:rsidRPr="002004E1">
          <w:rPr>
            <w:rStyle w:val="Hyperlink"/>
            <w:rFonts w:ascii="Calibri" w:hAnsi="Calibri" w:cs="Calibri"/>
            <w:b/>
            <w:bCs/>
            <w:color w:val="0070C0"/>
          </w:rPr>
          <w:t>1 Kings 14:7</w:t>
        </w:r>
      </w:hyperlink>
      <w:r w:rsidR="004A5FA6" w:rsidRPr="002004E1">
        <w:rPr>
          <w:rFonts w:ascii="Calibri" w:hAnsi="Calibri" w:cs="Calibri"/>
        </w:rPr>
        <w:t xml:space="preserve"> Go, tell Jeroboam, Thus saith the LORD God of Israel, Forasmuch as I exalted thee from among the people, and made thee prince over my people Israel,</w:t>
      </w:r>
      <w:r w:rsidR="004A5FA6" w:rsidRPr="002004E1">
        <w:rPr>
          <w:rFonts w:ascii="Calibri" w:hAnsi="Calibri" w:cs="Calibri"/>
        </w:rPr>
        <w:br/>
      </w:r>
      <w:r w:rsidR="004A5FA6" w:rsidRPr="002004E1">
        <w:rPr>
          <w:rFonts w:ascii="Calibri" w:hAnsi="Calibri" w:cs="Calibri"/>
          <w:b/>
          <w:bCs/>
        </w:rPr>
        <w:t>1 Kings 14:8</w:t>
      </w:r>
      <w:r w:rsidR="004A5FA6" w:rsidRPr="002004E1">
        <w:rPr>
          <w:rFonts w:ascii="Calibri" w:hAnsi="Calibri" w:cs="Calibri"/>
        </w:rPr>
        <w:t xml:space="preserve"> And </w:t>
      </w:r>
      <w:r w:rsidR="004A5FA6" w:rsidRPr="002004E1">
        <w:rPr>
          <w:rFonts w:ascii="Calibri" w:hAnsi="Calibri" w:cs="Calibri"/>
          <w:highlight w:val="yellow"/>
        </w:rPr>
        <w:t>rent the kingdom away from the house of David, and gave it thee</w:t>
      </w:r>
      <w:r w:rsidR="004A5FA6" w:rsidRPr="002004E1">
        <w:rPr>
          <w:rFonts w:ascii="Calibri" w:hAnsi="Calibri" w:cs="Calibri"/>
        </w:rPr>
        <w:t xml:space="preserve">: and </w:t>
      </w:r>
      <w:r w:rsidR="004A5FA6" w:rsidRPr="002004E1">
        <w:rPr>
          <w:rFonts w:ascii="Calibri" w:hAnsi="Calibri" w:cs="Calibri"/>
          <w:i/>
          <w:iCs/>
        </w:rPr>
        <w:t>yet</w:t>
      </w:r>
      <w:r w:rsidR="004A5FA6" w:rsidRPr="002004E1">
        <w:rPr>
          <w:rFonts w:ascii="Calibri" w:hAnsi="Calibri" w:cs="Calibri"/>
        </w:rPr>
        <w:t xml:space="preserve"> thou hast not been as my servant David, who kept my commandments, and who followed me with all his heart, to do </w:t>
      </w:r>
      <w:r w:rsidR="004A5FA6" w:rsidRPr="002004E1">
        <w:rPr>
          <w:rFonts w:ascii="Calibri" w:hAnsi="Calibri" w:cs="Calibri"/>
          <w:i/>
          <w:iCs/>
        </w:rPr>
        <w:t>that</w:t>
      </w:r>
      <w:r w:rsidR="004A5FA6" w:rsidRPr="002004E1">
        <w:rPr>
          <w:rFonts w:ascii="Calibri" w:hAnsi="Calibri" w:cs="Calibri"/>
        </w:rPr>
        <w:t xml:space="preserve"> only </w:t>
      </w:r>
      <w:r w:rsidR="004A5FA6" w:rsidRPr="002004E1">
        <w:rPr>
          <w:rFonts w:ascii="Calibri" w:hAnsi="Calibri" w:cs="Calibri"/>
          <w:i/>
          <w:iCs/>
        </w:rPr>
        <w:t>which was</w:t>
      </w:r>
      <w:r w:rsidR="004A5FA6" w:rsidRPr="002004E1">
        <w:rPr>
          <w:rFonts w:ascii="Calibri" w:hAnsi="Calibri" w:cs="Calibri"/>
        </w:rPr>
        <w:t xml:space="preserve"> right in mine eyes;</w:t>
      </w:r>
      <w:r w:rsidR="004A5FA6" w:rsidRPr="002004E1">
        <w:rPr>
          <w:rFonts w:ascii="Calibri" w:hAnsi="Calibri" w:cs="Calibri"/>
        </w:rPr>
        <w:br/>
      </w:r>
      <w:r w:rsidR="004A5FA6" w:rsidRPr="002004E1">
        <w:rPr>
          <w:rFonts w:ascii="Calibri" w:hAnsi="Calibri" w:cs="Calibri"/>
          <w:b/>
          <w:bCs/>
        </w:rPr>
        <w:t>1 Kings 14:9</w:t>
      </w:r>
      <w:r w:rsidR="004A5FA6" w:rsidRPr="002004E1">
        <w:rPr>
          <w:rFonts w:ascii="Calibri" w:hAnsi="Calibri" w:cs="Calibri"/>
        </w:rPr>
        <w:t xml:space="preserve"> But hast done evil above all that were before thee: for thou hast gone and made thee other gods, and molten images, to provoke me to anger, and hast cast me behind thy back:</w:t>
      </w:r>
      <w:r w:rsidR="004A5FA6" w:rsidRPr="002004E1">
        <w:rPr>
          <w:rFonts w:ascii="Calibri" w:hAnsi="Calibri" w:cs="Calibri"/>
        </w:rPr>
        <w:br/>
      </w:r>
      <w:r w:rsidR="004A5FA6" w:rsidRPr="002004E1">
        <w:rPr>
          <w:rFonts w:ascii="Calibri" w:hAnsi="Calibri" w:cs="Calibri"/>
          <w:b/>
          <w:bCs/>
        </w:rPr>
        <w:t>1 Kings 14:10</w:t>
      </w:r>
      <w:r w:rsidR="004A5FA6" w:rsidRPr="002004E1">
        <w:rPr>
          <w:rFonts w:ascii="Calibri" w:hAnsi="Calibri" w:cs="Calibri"/>
        </w:rPr>
        <w:t xml:space="preserve"> Therefore, behold, I will bring evil upon the house of Jeroboam, and will cut off from Jeroboam him that pisseth against the wall, </w:t>
      </w:r>
      <w:r w:rsidR="004A5FA6" w:rsidRPr="002004E1">
        <w:rPr>
          <w:rFonts w:ascii="Calibri" w:hAnsi="Calibri" w:cs="Calibri"/>
          <w:i/>
          <w:iCs/>
        </w:rPr>
        <w:t>and</w:t>
      </w:r>
      <w:r w:rsidR="004A5FA6" w:rsidRPr="002004E1">
        <w:rPr>
          <w:rFonts w:ascii="Calibri" w:hAnsi="Calibri" w:cs="Calibri"/>
        </w:rPr>
        <w:t xml:space="preserve"> him that is shut up and left in Israel, and will take away the remnant of the house of Jeroboam, as a man taketh away dung, till it be all gone.</w:t>
      </w:r>
      <w:r w:rsidR="004A5FA6" w:rsidRPr="002004E1">
        <w:rPr>
          <w:rFonts w:ascii="Calibri" w:hAnsi="Calibri" w:cs="Calibri"/>
        </w:rPr>
        <w:br/>
      </w:r>
      <w:r w:rsidR="004A5FA6" w:rsidRPr="002004E1">
        <w:rPr>
          <w:rFonts w:ascii="Calibri" w:hAnsi="Calibri" w:cs="Calibri"/>
          <w:b/>
          <w:bCs/>
        </w:rPr>
        <w:t>1 Kings 14:11</w:t>
      </w:r>
      <w:r w:rsidR="004A5FA6" w:rsidRPr="002004E1">
        <w:rPr>
          <w:rFonts w:ascii="Calibri" w:hAnsi="Calibri" w:cs="Calibri"/>
        </w:rPr>
        <w:t xml:space="preserve"> Him that dieth of Jeroboam in the city shall the dogs eat; and him that dieth in the field shall the fowls of the air eat: for the LORD hath spoken </w:t>
      </w:r>
      <w:r w:rsidR="004A5FA6" w:rsidRPr="002004E1">
        <w:rPr>
          <w:rFonts w:ascii="Calibri" w:hAnsi="Calibri" w:cs="Calibri"/>
          <w:i/>
          <w:iCs/>
        </w:rPr>
        <w:t>it</w:t>
      </w:r>
      <w:r w:rsidR="004A5FA6" w:rsidRPr="002004E1">
        <w:rPr>
          <w:rFonts w:ascii="Calibri" w:hAnsi="Calibri" w:cs="Calibri"/>
        </w:rPr>
        <w:t>.</w:t>
      </w:r>
    </w:p>
    <w:p w14:paraId="70928D3D" w14:textId="6AA5CA42" w:rsidR="00FA3422" w:rsidRPr="002004E1" w:rsidRDefault="00FA3422" w:rsidP="004A5FA6">
      <w:pPr>
        <w:spacing w:after="0" w:line="240" w:lineRule="auto"/>
        <w:rPr>
          <w:rFonts w:ascii="Calibri" w:hAnsi="Calibri" w:cs="Calibri"/>
        </w:rPr>
      </w:pPr>
      <w:r w:rsidRPr="002004E1">
        <w:rPr>
          <w:rFonts w:ascii="Calibri" w:hAnsi="Calibri" w:cs="Calibri"/>
          <w:b/>
          <w:bCs/>
          <w:color w:val="00B050"/>
        </w:rPr>
        <w:t>Ahijah’s message to Jeroboam’s wife, when you enter the city, the child shall die</w:t>
      </w:r>
      <w:r w:rsidR="004A5FA6" w:rsidRPr="002004E1">
        <w:rPr>
          <w:rFonts w:ascii="Calibri" w:hAnsi="Calibri" w:cs="Calibri"/>
        </w:rPr>
        <w:br/>
      </w:r>
      <w:hyperlink r:id="rId32" w:history="1">
        <w:r w:rsidR="004A5FA6" w:rsidRPr="002004E1">
          <w:rPr>
            <w:rStyle w:val="Hyperlink"/>
            <w:rFonts w:ascii="Calibri" w:hAnsi="Calibri" w:cs="Calibri"/>
            <w:b/>
            <w:bCs/>
            <w:color w:val="0070C0"/>
          </w:rPr>
          <w:t>1 Kings 14:12</w:t>
        </w:r>
      </w:hyperlink>
      <w:r w:rsidR="004A5FA6" w:rsidRPr="002004E1">
        <w:rPr>
          <w:rFonts w:ascii="Calibri" w:hAnsi="Calibri" w:cs="Calibri"/>
        </w:rPr>
        <w:t xml:space="preserve"> Arise thou therefore, get thee to thine own house: </w:t>
      </w:r>
      <w:r w:rsidR="004A5FA6" w:rsidRPr="002004E1">
        <w:rPr>
          <w:rFonts w:ascii="Calibri" w:hAnsi="Calibri" w:cs="Calibri"/>
          <w:i/>
          <w:iCs/>
        </w:rPr>
        <w:t>and</w:t>
      </w:r>
      <w:r w:rsidR="004A5FA6" w:rsidRPr="002004E1">
        <w:rPr>
          <w:rFonts w:ascii="Calibri" w:hAnsi="Calibri" w:cs="Calibri"/>
        </w:rPr>
        <w:t xml:space="preserve"> when thy feet enter into the city, the child shall die.</w:t>
      </w:r>
      <w:r w:rsidR="004A5FA6" w:rsidRPr="002004E1">
        <w:rPr>
          <w:rFonts w:ascii="Calibri" w:hAnsi="Calibri" w:cs="Calibri"/>
        </w:rPr>
        <w:br/>
      </w:r>
      <w:r w:rsidR="004A5FA6" w:rsidRPr="002004E1">
        <w:rPr>
          <w:rFonts w:ascii="Calibri" w:hAnsi="Calibri" w:cs="Calibri"/>
          <w:b/>
          <w:bCs/>
        </w:rPr>
        <w:t>1 Kings 14:13</w:t>
      </w:r>
      <w:r w:rsidR="004A5FA6" w:rsidRPr="002004E1">
        <w:rPr>
          <w:rFonts w:ascii="Calibri" w:hAnsi="Calibri" w:cs="Calibri"/>
        </w:rPr>
        <w:t xml:space="preserve"> And all Israel shall mourn for him, and bury him: for he only of Jeroboam shall come to the grave, because in him there is found </w:t>
      </w:r>
      <w:r w:rsidR="004A5FA6" w:rsidRPr="002004E1">
        <w:rPr>
          <w:rFonts w:ascii="Calibri" w:hAnsi="Calibri" w:cs="Calibri"/>
          <w:i/>
          <w:iCs/>
        </w:rPr>
        <w:t>some</w:t>
      </w:r>
      <w:r w:rsidR="004A5FA6" w:rsidRPr="002004E1">
        <w:rPr>
          <w:rFonts w:ascii="Calibri" w:hAnsi="Calibri" w:cs="Calibri"/>
        </w:rPr>
        <w:t xml:space="preserve"> good thing toward the LORD God of Israel in the house of Jeroboam.</w:t>
      </w:r>
      <w:r w:rsidR="004A5FA6" w:rsidRPr="002004E1">
        <w:rPr>
          <w:rFonts w:ascii="Calibri" w:hAnsi="Calibri" w:cs="Calibri"/>
        </w:rPr>
        <w:br/>
      </w:r>
      <w:r w:rsidR="004A5FA6" w:rsidRPr="002004E1">
        <w:rPr>
          <w:rFonts w:ascii="Calibri" w:hAnsi="Calibri" w:cs="Calibri"/>
          <w:b/>
          <w:bCs/>
        </w:rPr>
        <w:t>1 Kings 14:14</w:t>
      </w:r>
      <w:r w:rsidR="004A5FA6" w:rsidRPr="002004E1">
        <w:rPr>
          <w:rFonts w:ascii="Calibri" w:hAnsi="Calibri" w:cs="Calibri"/>
        </w:rPr>
        <w:t xml:space="preserve"> Moreover the LORD shall raise him up a king over Israel, who shall cut off the house of Jeroboam that day: but what? even now.</w:t>
      </w:r>
      <w:r w:rsidR="004A5FA6" w:rsidRPr="002004E1">
        <w:rPr>
          <w:rFonts w:ascii="Calibri" w:hAnsi="Calibri" w:cs="Calibri"/>
        </w:rPr>
        <w:br/>
      </w:r>
      <w:r w:rsidR="004A5FA6" w:rsidRPr="002004E1">
        <w:rPr>
          <w:rFonts w:ascii="Calibri" w:hAnsi="Calibri" w:cs="Calibri"/>
          <w:b/>
          <w:bCs/>
        </w:rPr>
        <w:t>1 Kings 14:15</w:t>
      </w:r>
      <w:r w:rsidR="004A5FA6" w:rsidRPr="002004E1">
        <w:rPr>
          <w:rFonts w:ascii="Calibri" w:hAnsi="Calibri" w:cs="Calibri"/>
        </w:rPr>
        <w:t xml:space="preserve"> For the LORD shall smite Israel, as a reed is shaken in the water, and he shall root up Israel out of this good land, which he gave to their fathers, and shall scatter them beyond the river, because they have made their groves, provoking the LORD to anger.</w:t>
      </w:r>
      <w:r w:rsidR="004A5FA6" w:rsidRPr="002004E1">
        <w:rPr>
          <w:rFonts w:ascii="Calibri" w:hAnsi="Calibri" w:cs="Calibri"/>
        </w:rPr>
        <w:br/>
      </w:r>
      <w:r w:rsidR="004A5FA6" w:rsidRPr="002004E1">
        <w:rPr>
          <w:rFonts w:ascii="Calibri" w:hAnsi="Calibri" w:cs="Calibri"/>
          <w:b/>
          <w:bCs/>
        </w:rPr>
        <w:t>1 Kings 14:16</w:t>
      </w:r>
      <w:r w:rsidR="004A5FA6" w:rsidRPr="002004E1">
        <w:rPr>
          <w:rFonts w:ascii="Calibri" w:hAnsi="Calibri" w:cs="Calibri"/>
        </w:rPr>
        <w:t xml:space="preserve"> And he shall give Israel up </w:t>
      </w:r>
      <w:r w:rsidR="004A5FA6" w:rsidRPr="00697D5E">
        <w:rPr>
          <w:rFonts w:ascii="Calibri" w:hAnsi="Calibri" w:cs="Calibri"/>
          <w:highlight w:val="yellow"/>
        </w:rPr>
        <w:t>because of the sins of Jeroboam, who did sin, and who made Israel to sin.</w:t>
      </w:r>
    </w:p>
    <w:p w14:paraId="4A4718D4" w14:textId="627B256C" w:rsidR="00FA3422" w:rsidRPr="002004E1" w:rsidRDefault="00FA3422" w:rsidP="004A5FA6">
      <w:pPr>
        <w:spacing w:after="0" w:line="240" w:lineRule="auto"/>
        <w:rPr>
          <w:rFonts w:ascii="Calibri" w:hAnsi="Calibri" w:cs="Calibri"/>
        </w:rPr>
      </w:pPr>
      <w:r w:rsidRPr="002004E1">
        <w:rPr>
          <w:rFonts w:ascii="Calibri" w:hAnsi="Calibri" w:cs="Calibri"/>
          <w:b/>
          <w:bCs/>
          <w:color w:val="00B050"/>
        </w:rPr>
        <w:t>Jeroboam’s wife leaves Ahijah’s house and…</w:t>
      </w:r>
      <w:r w:rsidR="004A5FA6" w:rsidRPr="002004E1">
        <w:rPr>
          <w:rFonts w:ascii="Calibri" w:hAnsi="Calibri" w:cs="Calibri"/>
        </w:rPr>
        <w:br/>
      </w:r>
      <w:hyperlink r:id="rId33" w:history="1">
        <w:r w:rsidR="004A5FA6" w:rsidRPr="002004E1">
          <w:rPr>
            <w:rStyle w:val="Hyperlink"/>
            <w:rFonts w:ascii="Calibri" w:hAnsi="Calibri" w:cs="Calibri"/>
            <w:b/>
            <w:bCs/>
            <w:color w:val="0070C0"/>
          </w:rPr>
          <w:t>1 Kings 14:17</w:t>
        </w:r>
      </w:hyperlink>
      <w:r w:rsidR="004A5FA6" w:rsidRPr="002004E1">
        <w:rPr>
          <w:rFonts w:ascii="Calibri" w:hAnsi="Calibri" w:cs="Calibri"/>
        </w:rPr>
        <w:t xml:space="preserve"> And Jeroboam's wife arose, and departed, and came to Tirzah: </w:t>
      </w:r>
      <w:r w:rsidR="004A5FA6" w:rsidRPr="002004E1">
        <w:rPr>
          <w:rFonts w:ascii="Calibri" w:hAnsi="Calibri" w:cs="Calibri"/>
          <w:i/>
          <w:iCs/>
        </w:rPr>
        <w:t>and</w:t>
      </w:r>
      <w:r w:rsidR="004A5FA6" w:rsidRPr="002004E1">
        <w:rPr>
          <w:rFonts w:ascii="Calibri" w:hAnsi="Calibri" w:cs="Calibri"/>
        </w:rPr>
        <w:t xml:space="preserve"> when she came to the threshold of the door, the child died;</w:t>
      </w:r>
      <w:r w:rsidR="004A5FA6" w:rsidRPr="002004E1">
        <w:rPr>
          <w:rFonts w:ascii="Calibri" w:hAnsi="Calibri" w:cs="Calibri"/>
        </w:rPr>
        <w:br/>
      </w:r>
      <w:r w:rsidR="004A5FA6" w:rsidRPr="002004E1">
        <w:rPr>
          <w:rFonts w:ascii="Calibri" w:hAnsi="Calibri" w:cs="Calibri"/>
          <w:b/>
          <w:bCs/>
        </w:rPr>
        <w:lastRenderedPageBreak/>
        <w:t>1 Kings 14:18</w:t>
      </w:r>
      <w:r w:rsidR="004A5FA6" w:rsidRPr="002004E1">
        <w:rPr>
          <w:rFonts w:ascii="Calibri" w:hAnsi="Calibri" w:cs="Calibri"/>
        </w:rPr>
        <w:t xml:space="preserve"> And they buried him; and all Israel mourned for him, according to the word of the LORD, which he spake by the hand of his servant Ahijah the prophet.</w:t>
      </w:r>
    </w:p>
    <w:p w14:paraId="543A91BD" w14:textId="5D7EA6FF" w:rsidR="00DD294F" w:rsidRPr="002004E1" w:rsidRDefault="004A5FA6" w:rsidP="004A5FA6">
      <w:pPr>
        <w:spacing w:after="0" w:line="240" w:lineRule="auto"/>
        <w:rPr>
          <w:rFonts w:ascii="Calibri" w:hAnsi="Calibri" w:cs="Calibri"/>
        </w:rPr>
      </w:pPr>
      <w:r w:rsidRPr="002004E1">
        <w:rPr>
          <w:rFonts w:ascii="Calibri" w:hAnsi="Calibri" w:cs="Calibri"/>
          <w:b/>
          <w:bCs/>
        </w:rPr>
        <w:t>1 Kings 14:19</w:t>
      </w:r>
      <w:r w:rsidRPr="002004E1">
        <w:rPr>
          <w:rFonts w:ascii="Calibri" w:hAnsi="Calibri" w:cs="Calibri"/>
        </w:rPr>
        <w:t xml:space="preserve"> And the rest of the acts of Jeroboam, how he warred, and how he reigned, behold, they </w:t>
      </w:r>
      <w:r w:rsidRPr="002004E1">
        <w:rPr>
          <w:rFonts w:ascii="Calibri" w:hAnsi="Calibri" w:cs="Calibri"/>
          <w:i/>
          <w:iCs/>
        </w:rPr>
        <w:t>are</w:t>
      </w:r>
      <w:r w:rsidRPr="002004E1">
        <w:rPr>
          <w:rFonts w:ascii="Calibri" w:hAnsi="Calibri" w:cs="Calibri"/>
        </w:rPr>
        <w:t xml:space="preserve"> written in the book of the chronicles of the kings of Israel.</w:t>
      </w:r>
      <w:r w:rsidRPr="002004E1">
        <w:rPr>
          <w:rFonts w:ascii="Calibri" w:hAnsi="Calibri" w:cs="Calibri"/>
        </w:rPr>
        <w:br/>
      </w:r>
      <w:r w:rsidRPr="002004E1">
        <w:rPr>
          <w:rFonts w:ascii="Calibri" w:hAnsi="Calibri" w:cs="Calibri"/>
          <w:b/>
          <w:bCs/>
        </w:rPr>
        <w:t>1 Kings 14:20</w:t>
      </w:r>
      <w:r w:rsidRPr="002004E1">
        <w:rPr>
          <w:rFonts w:ascii="Calibri" w:hAnsi="Calibri" w:cs="Calibri"/>
        </w:rPr>
        <w:t xml:space="preserve"> And the days which Jeroboam reigned </w:t>
      </w:r>
      <w:r w:rsidRPr="002004E1">
        <w:rPr>
          <w:rFonts w:ascii="Calibri" w:hAnsi="Calibri" w:cs="Calibri"/>
          <w:i/>
          <w:iCs/>
        </w:rPr>
        <w:t>were</w:t>
      </w:r>
      <w:r w:rsidRPr="002004E1">
        <w:rPr>
          <w:rFonts w:ascii="Calibri" w:hAnsi="Calibri" w:cs="Calibri"/>
        </w:rPr>
        <w:t xml:space="preserve"> two and twenty years: and he slept with his fathers, and Nadab his son reigned in his stead.</w:t>
      </w:r>
    </w:p>
    <w:p w14:paraId="5644ACAE" w14:textId="574AA40A" w:rsidR="0008661E" w:rsidRPr="002004E1" w:rsidRDefault="00A86A79" w:rsidP="00DA679F">
      <w:pPr>
        <w:spacing w:after="0" w:line="240" w:lineRule="auto"/>
        <w:ind w:left="432"/>
        <w:rPr>
          <w:rFonts w:ascii="Calibri" w:hAnsi="Calibri" w:cs="Calibri"/>
          <w:b/>
          <w:bCs/>
          <w:color w:val="00B050"/>
        </w:rPr>
      </w:pPr>
      <w:r w:rsidRPr="002004E1">
        <w:rPr>
          <w:rFonts w:ascii="Calibri" w:hAnsi="Calibri" w:cs="Calibri"/>
          <w:b/>
          <w:bCs/>
          <w:color w:val="00B050"/>
        </w:rPr>
        <w:t>Judah</w:t>
      </w:r>
      <w:r w:rsidR="0008661E" w:rsidRPr="002004E1">
        <w:rPr>
          <w:rFonts w:ascii="Calibri" w:hAnsi="Calibri" w:cs="Calibri"/>
          <w:b/>
          <w:bCs/>
          <w:color w:val="00B050"/>
        </w:rPr>
        <w:t>’s King, Abijah, begins his reign in Jeroboam’s 18</w:t>
      </w:r>
      <w:r w:rsidR="0008661E" w:rsidRPr="002004E1">
        <w:rPr>
          <w:rFonts w:ascii="Calibri" w:hAnsi="Calibri" w:cs="Calibri"/>
          <w:b/>
          <w:bCs/>
          <w:color w:val="00B050"/>
          <w:vertAlign w:val="superscript"/>
        </w:rPr>
        <w:t>th</w:t>
      </w:r>
      <w:r w:rsidR="0008661E" w:rsidRPr="002004E1">
        <w:rPr>
          <w:rFonts w:ascii="Calibri" w:hAnsi="Calibri" w:cs="Calibri"/>
          <w:b/>
          <w:bCs/>
          <w:color w:val="00B050"/>
        </w:rPr>
        <w:t xml:space="preserve"> year </w:t>
      </w:r>
      <w:r w:rsidRPr="002004E1">
        <w:rPr>
          <w:rFonts w:ascii="Calibri" w:hAnsi="Calibri" w:cs="Calibri"/>
          <w:b/>
          <w:bCs/>
          <w:color w:val="00B050"/>
        </w:rPr>
        <w:t>in Israel</w:t>
      </w:r>
    </w:p>
    <w:p w14:paraId="6707D35C" w14:textId="64BFD04B" w:rsidR="0008661E" w:rsidRPr="002004E1" w:rsidRDefault="00033306" w:rsidP="00DA679F">
      <w:pPr>
        <w:spacing w:after="0" w:line="240" w:lineRule="auto"/>
        <w:ind w:left="432"/>
        <w:rPr>
          <w:rFonts w:ascii="Calibri" w:hAnsi="Calibri" w:cs="Calibri"/>
        </w:rPr>
      </w:pPr>
      <w:hyperlink r:id="rId34" w:history="1">
        <w:r w:rsidRPr="002004E1">
          <w:rPr>
            <w:rStyle w:val="Hyperlink"/>
            <w:rFonts w:ascii="Calibri" w:hAnsi="Calibri" w:cs="Calibri"/>
            <w:b/>
            <w:bCs/>
            <w:color w:val="0070C0"/>
          </w:rPr>
          <w:t>2 Chronicles 13:1</w:t>
        </w:r>
      </w:hyperlink>
      <w:r w:rsidRPr="002004E1">
        <w:rPr>
          <w:rFonts w:ascii="Calibri" w:hAnsi="Calibri" w:cs="Calibri"/>
        </w:rPr>
        <w:t xml:space="preserve"> Now in the eighteenth year of king Jeroboam began Abijah to reign over Judah.</w:t>
      </w:r>
      <w:r w:rsidRPr="002004E1">
        <w:rPr>
          <w:rFonts w:ascii="Calibri" w:hAnsi="Calibri" w:cs="Calibri"/>
        </w:rPr>
        <w:br/>
      </w:r>
      <w:r w:rsidRPr="002004E1">
        <w:rPr>
          <w:rFonts w:ascii="Calibri" w:hAnsi="Calibri" w:cs="Calibri"/>
          <w:b/>
          <w:bCs/>
        </w:rPr>
        <w:t>2 Chronicles 13:2</w:t>
      </w:r>
      <w:r w:rsidRPr="002004E1">
        <w:rPr>
          <w:rFonts w:ascii="Calibri" w:hAnsi="Calibri" w:cs="Calibri"/>
        </w:rPr>
        <w:t xml:space="preserve"> He reigned three years in Jerusalem. His mother's name also </w:t>
      </w:r>
      <w:r w:rsidRPr="002004E1">
        <w:rPr>
          <w:rFonts w:ascii="Calibri" w:hAnsi="Calibri" w:cs="Calibri"/>
          <w:i/>
          <w:iCs/>
        </w:rPr>
        <w:t>was</w:t>
      </w:r>
      <w:r w:rsidRPr="002004E1">
        <w:rPr>
          <w:rFonts w:ascii="Calibri" w:hAnsi="Calibri" w:cs="Calibri"/>
        </w:rPr>
        <w:t xml:space="preserve"> Michaiah the daughter of Uriel of Gibeah. And there was war between Abijah and Jeroboam.</w:t>
      </w:r>
    </w:p>
    <w:p w14:paraId="36928E5A" w14:textId="119255DE" w:rsidR="00A86A79" w:rsidRPr="002004E1" w:rsidRDefault="0008661E" w:rsidP="00DA679F">
      <w:pPr>
        <w:spacing w:after="0" w:line="240" w:lineRule="auto"/>
        <w:ind w:left="432"/>
        <w:rPr>
          <w:rFonts w:ascii="Calibri" w:hAnsi="Calibri" w:cs="Calibri"/>
        </w:rPr>
      </w:pPr>
      <w:r w:rsidRPr="002004E1">
        <w:rPr>
          <w:rFonts w:ascii="Calibri" w:hAnsi="Calibri" w:cs="Calibri"/>
          <w:b/>
          <w:bCs/>
          <w:color w:val="00B050"/>
        </w:rPr>
        <w:t>War between Abijah and Jeroboam</w:t>
      </w:r>
      <w:r w:rsidR="00033306" w:rsidRPr="002004E1">
        <w:rPr>
          <w:rFonts w:ascii="Calibri" w:hAnsi="Calibri" w:cs="Calibri"/>
        </w:rPr>
        <w:br/>
      </w:r>
      <w:hyperlink r:id="rId35" w:history="1">
        <w:r w:rsidR="00033306" w:rsidRPr="002004E1">
          <w:rPr>
            <w:rStyle w:val="Hyperlink"/>
            <w:rFonts w:ascii="Calibri" w:hAnsi="Calibri" w:cs="Calibri"/>
            <w:b/>
            <w:bCs/>
            <w:color w:val="0070C0"/>
          </w:rPr>
          <w:t>2 Chronicles 13:3</w:t>
        </w:r>
      </w:hyperlink>
      <w:r w:rsidR="00033306" w:rsidRPr="002004E1">
        <w:rPr>
          <w:rFonts w:ascii="Calibri" w:hAnsi="Calibri" w:cs="Calibri"/>
        </w:rPr>
        <w:t xml:space="preserve"> And Abijah set the battle in array with an army of valiant men of war, </w:t>
      </w:r>
      <w:r w:rsidR="00033306" w:rsidRPr="002004E1">
        <w:rPr>
          <w:rFonts w:ascii="Calibri" w:hAnsi="Calibri" w:cs="Calibri"/>
          <w:i/>
          <w:iCs/>
        </w:rPr>
        <w:t>even</w:t>
      </w:r>
      <w:r w:rsidR="00033306" w:rsidRPr="002004E1">
        <w:rPr>
          <w:rFonts w:ascii="Calibri" w:hAnsi="Calibri" w:cs="Calibri"/>
        </w:rPr>
        <w:t xml:space="preserve"> four hundred thousand chosen men: Jeroboam also set the battle in array against him with eight hundred thousand chosen men, </w:t>
      </w:r>
      <w:r w:rsidR="00033306" w:rsidRPr="002004E1">
        <w:rPr>
          <w:rFonts w:ascii="Calibri" w:hAnsi="Calibri" w:cs="Calibri"/>
          <w:i/>
          <w:iCs/>
        </w:rPr>
        <w:t>being</w:t>
      </w:r>
      <w:r w:rsidR="00033306" w:rsidRPr="002004E1">
        <w:rPr>
          <w:rFonts w:ascii="Calibri" w:hAnsi="Calibri" w:cs="Calibri"/>
        </w:rPr>
        <w:t xml:space="preserve"> mighty men of valour.</w:t>
      </w:r>
    </w:p>
    <w:p w14:paraId="18F207FE" w14:textId="1B80B46B" w:rsidR="00A86A79" w:rsidRPr="002004E1" w:rsidRDefault="00A86A79" w:rsidP="00DA679F">
      <w:pPr>
        <w:spacing w:after="0" w:line="240" w:lineRule="auto"/>
        <w:ind w:left="432"/>
        <w:rPr>
          <w:rFonts w:ascii="Calibri" w:hAnsi="Calibri" w:cs="Calibri"/>
        </w:rPr>
      </w:pPr>
      <w:r w:rsidRPr="002004E1">
        <w:rPr>
          <w:rFonts w:ascii="Calibri" w:hAnsi="Calibri" w:cs="Calibri"/>
          <w:b/>
          <w:bCs/>
          <w:color w:val="00B050"/>
        </w:rPr>
        <w:t>King Abijah of Judah gives a message to Jeroboam and all Israel</w:t>
      </w:r>
      <w:r w:rsidR="00033306" w:rsidRPr="002004E1">
        <w:rPr>
          <w:rFonts w:ascii="Calibri" w:hAnsi="Calibri" w:cs="Calibri"/>
          <w:b/>
          <w:bCs/>
          <w:color w:val="00B050"/>
        </w:rPr>
        <w:br/>
      </w:r>
      <w:hyperlink r:id="rId36" w:history="1">
        <w:r w:rsidR="00033306" w:rsidRPr="002004E1">
          <w:rPr>
            <w:rStyle w:val="Hyperlink"/>
            <w:rFonts w:ascii="Calibri" w:hAnsi="Calibri" w:cs="Calibri"/>
            <w:b/>
            <w:bCs/>
            <w:color w:val="0070C0"/>
          </w:rPr>
          <w:t>2 Chronicles 13:4</w:t>
        </w:r>
      </w:hyperlink>
      <w:r w:rsidR="00033306" w:rsidRPr="002004E1">
        <w:rPr>
          <w:rFonts w:ascii="Calibri" w:hAnsi="Calibri" w:cs="Calibri"/>
          <w:color w:val="0070C0"/>
        </w:rPr>
        <w:t xml:space="preserve"> </w:t>
      </w:r>
      <w:r w:rsidR="00033306" w:rsidRPr="002004E1">
        <w:rPr>
          <w:rFonts w:ascii="Calibri" w:hAnsi="Calibri" w:cs="Calibri"/>
        </w:rPr>
        <w:t xml:space="preserve">And Abijah stood up upon mount Zemaraim, which </w:t>
      </w:r>
      <w:r w:rsidR="00033306" w:rsidRPr="002004E1">
        <w:rPr>
          <w:rFonts w:ascii="Calibri" w:hAnsi="Calibri" w:cs="Calibri"/>
          <w:i/>
          <w:iCs/>
        </w:rPr>
        <w:t>is</w:t>
      </w:r>
      <w:r w:rsidR="00033306" w:rsidRPr="002004E1">
        <w:rPr>
          <w:rFonts w:ascii="Calibri" w:hAnsi="Calibri" w:cs="Calibri"/>
        </w:rPr>
        <w:t xml:space="preserve"> in mount Ephraim, and said, Hear me, thou Jeroboam, and all Israel;</w:t>
      </w:r>
      <w:r w:rsidR="00033306" w:rsidRPr="002004E1">
        <w:rPr>
          <w:rFonts w:ascii="Calibri" w:hAnsi="Calibri" w:cs="Calibri"/>
        </w:rPr>
        <w:br/>
      </w:r>
      <w:r w:rsidR="00033306" w:rsidRPr="002004E1">
        <w:rPr>
          <w:rFonts w:ascii="Calibri" w:hAnsi="Calibri" w:cs="Calibri"/>
          <w:b/>
          <w:bCs/>
        </w:rPr>
        <w:t>2 Chronicles 13:5</w:t>
      </w:r>
      <w:r w:rsidR="00033306" w:rsidRPr="002004E1">
        <w:rPr>
          <w:rFonts w:ascii="Calibri" w:hAnsi="Calibri" w:cs="Calibri"/>
        </w:rPr>
        <w:t xml:space="preserve"> Ought ye not to know that the LORD God of Israel gave the kingdom over Israel to David for ever, </w:t>
      </w:r>
      <w:r w:rsidR="00033306" w:rsidRPr="002004E1">
        <w:rPr>
          <w:rFonts w:ascii="Calibri" w:hAnsi="Calibri" w:cs="Calibri"/>
          <w:i/>
          <w:iCs/>
        </w:rPr>
        <w:t>even</w:t>
      </w:r>
      <w:r w:rsidR="00033306" w:rsidRPr="002004E1">
        <w:rPr>
          <w:rFonts w:ascii="Calibri" w:hAnsi="Calibri" w:cs="Calibri"/>
        </w:rPr>
        <w:t xml:space="preserve"> to him and to his sons by a covenant of salt?</w:t>
      </w:r>
      <w:r w:rsidR="00033306" w:rsidRPr="002004E1">
        <w:rPr>
          <w:rFonts w:ascii="Calibri" w:hAnsi="Calibri" w:cs="Calibri"/>
        </w:rPr>
        <w:br/>
      </w:r>
      <w:r w:rsidR="00033306" w:rsidRPr="002004E1">
        <w:rPr>
          <w:rFonts w:ascii="Calibri" w:hAnsi="Calibri" w:cs="Calibri"/>
          <w:b/>
          <w:bCs/>
        </w:rPr>
        <w:t>2 Chronicles 13:6</w:t>
      </w:r>
      <w:r w:rsidR="00033306" w:rsidRPr="002004E1">
        <w:rPr>
          <w:rFonts w:ascii="Calibri" w:hAnsi="Calibri" w:cs="Calibri"/>
        </w:rPr>
        <w:t xml:space="preserve"> Yet Jeroboam the son of Nebat, the servant of Solomon the son of David, is risen up, and hath rebelled against his lord.</w:t>
      </w:r>
    </w:p>
    <w:p w14:paraId="20BFEF61" w14:textId="5B2BD134" w:rsidR="00A86A79" w:rsidRPr="002004E1" w:rsidRDefault="00A86A79" w:rsidP="00DA679F">
      <w:pPr>
        <w:spacing w:after="0" w:line="240" w:lineRule="auto"/>
        <w:ind w:left="432"/>
        <w:rPr>
          <w:rFonts w:ascii="Calibri" w:hAnsi="Calibri" w:cs="Calibri"/>
        </w:rPr>
      </w:pPr>
      <w:r w:rsidRPr="002004E1">
        <w:rPr>
          <w:rFonts w:ascii="Calibri" w:hAnsi="Calibri" w:cs="Calibri"/>
          <w:b/>
          <w:bCs/>
          <w:color w:val="00B050"/>
        </w:rPr>
        <w:t>You took advantage of young Rehoboam</w:t>
      </w:r>
      <w:r w:rsidR="00033306" w:rsidRPr="002004E1">
        <w:rPr>
          <w:rFonts w:ascii="Calibri" w:hAnsi="Calibri" w:cs="Calibri"/>
        </w:rPr>
        <w:br/>
      </w:r>
      <w:hyperlink r:id="rId37" w:history="1">
        <w:r w:rsidR="00033306" w:rsidRPr="002004E1">
          <w:rPr>
            <w:rStyle w:val="Hyperlink"/>
            <w:rFonts w:ascii="Calibri" w:hAnsi="Calibri" w:cs="Calibri"/>
            <w:b/>
            <w:bCs/>
            <w:color w:val="0070C0"/>
          </w:rPr>
          <w:t>2 Chronicles 13:7</w:t>
        </w:r>
      </w:hyperlink>
      <w:r w:rsidR="00033306" w:rsidRPr="002004E1">
        <w:rPr>
          <w:rFonts w:ascii="Calibri" w:hAnsi="Calibri" w:cs="Calibri"/>
        </w:rPr>
        <w:t xml:space="preserve"> And there are gathered unto him vain men, the children of Belial, and have strengthened themselves against Rehoboam the son of Solomon, when Rehoboam was young and tenderhearted, and could not withstand them.</w:t>
      </w:r>
    </w:p>
    <w:p w14:paraId="6F7CBEB5" w14:textId="3D196EBC" w:rsidR="00A86A79" w:rsidRPr="002004E1" w:rsidRDefault="00A86A79" w:rsidP="00DA679F">
      <w:pPr>
        <w:spacing w:after="0" w:line="240" w:lineRule="auto"/>
        <w:ind w:left="432"/>
        <w:rPr>
          <w:rFonts w:ascii="Calibri" w:hAnsi="Calibri" w:cs="Calibri"/>
        </w:rPr>
      </w:pPr>
      <w:r w:rsidRPr="002004E1">
        <w:rPr>
          <w:rFonts w:ascii="Calibri" w:hAnsi="Calibri" w:cs="Calibri"/>
          <w:b/>
          <w:bCs/>
          <w:color w:val="00B050"/>
        </w:rPr>
        <w:t>Now, ye think you can withstand the Kingdom of the LORD</w:t>
      </w:r>
      <w:r w:rsidR="00033306" w:rsidRPr="002004E1">
        <w:rPr>
          <w:rFonts w:ascii="Calibri" w:hAnsi="Calibri" w:cs="Calibri"/>
        </w:rPr>
        <w:br/>
      </w:r>
      <w:hyperlink r:id="rId38" w:history="1">
        <w:r w:rsidR="00033306" w:rsidRPr="002004E1">
          <w:rPr>
            <w:rStyle w:val="Hyperlink"/>
            <w:rFonts w:ascii="Calibri" w:hAnsi="Calibri" w:cs="Calibri"/>
            <w:b/>
            <w:bCs/>
            <w:color w:val="0070C0"/>
          </w:rPr>
          <w:t>2 Chronicles 13:8</w:t>
        </w:r>
      </w:hyperlink>
      <w:r w:rsidR="00033306" w:rsidRPr="002004E1">
        <w:rPr>
          <w:rFonts w:ascii="Calibri" w:hAnsi="Calibri" w:cs="Calibri"/>
        </w:rPr>
        <w:t xml:space="preserve"> And now ye think to withstand the kingdom of the LORD in the hand of the sons of David; and ye </w:t>
      </w:r>
      <w:r w:rsidR="00033306" w:rsidRPr="002004E1">
        <w:rPr>
          <w:rFonts w:ascii="Calibri" w:hAnsi="Calibri" w:cs="Calibri"/>
          <w:i/>
          <w:iCs/>
        </w:rPr>
        <w:t>be</w:t>
      </w:r>
      <w:r w:rsidR="00033306" w:rsidRPr="002004E1">
        <w:rPr>
          <w:rFonts w:ascii="Calibri" w:hAnsi="Calibri" w:cs="Calibri"/>
        </w:rPr>
        <w:t xml:space="preserve"> a great multitude, and </w:t>
      </w:r>
      <w:r w:rsidR="00033306" w:rsidRPr="002004E1">
        <w:rPr>
          <w:rFonts w:ascii="Calibri" w:hAnsi="Calibri" w:cs="Calibri"/>
          <w:i/>
          <w:iCs/>
        </w:rPr>
        <w:t>there are</w:t>
      </w:r>
      <w:r w:rsidR="00033306" w:rsidRPr="002004E1">
        <w:rPr>
          <w:rFonts w:ascii="Calibri" w:hAnsi="Calibri" w:cs="Calibri"/>
        </w:rPr>
        <w:t xml:space="preserve"> with you golden calves, which Jeroboam made you for gods.</w:t>
      </w:r>
    </w:p>
    <w:p w14:paraId="62524DA4" w14:textId="16376590" w:rsidR="0095265E" w:rsidRPr="002004E1" w:rsidRDefault="00A86A79" w:rsidP="00DA679F">
      <w:pPr>
        <w:spacing w:after="0" w:line="240" w:lineRule="auto"/>
        <w:ind w:left="432"/>
        <w:rPr>
          <w:rFonts w:ascii="Calibri" w:hAnsi="Calibri" w:cs="Calibri"/>
        </w:rPr>
      </w:pPr>
      <w:r w:rsidRPr="002004E1">
        <w:rPr>
          <w:rFonts w:ascii="Calibri" w:hAnsi="Calibri" w:cs="Calibri"/>
          <w:b/>
          <w:bCs/>
          <w:color w:val="00B050"/>
        </w:rPr>
        <w:t>You have cast out God’s priests</w:t>
      </w:r>
      <w:r w:rsidR="00033306" w:rsidRPr="002004E1">
        <w:rPr>
          <w:rFonts w:ascii="Calibri" w:hAnsi="Calibri" w:cs="Calibri"/>
        </w:rPr>
        <w:br/>
      </w:r>
      <w:hyperlink r:id="rId39" w:history="1">
        <w:r w:rsidR="00033306" w:rsidRPr="002004E1">
          <w:rPr>
            <w:rStyle w:val="Hyperlink"/>
            <w:rFonts w:ascii="Calibri" w:hAnsi="Calibri" w:cs="Calibri"/>
            <w:b/>
            <w:bCs/>
            <w:color w:val="0070C0"/>
          </w:rPr>
          <w:t>2 Chronicles 13:9</w:t>
        </w:r>
      </w:hyperlink>
      <w:r w:rsidR="00033306" w:rsidRPr="002004E1">
        <w:rPr>
          <w:rFonts w:ascii="Calibri" w:hAnsi="Calibri" w:cs="Calibri"/>
        </w:rPr>
        <w:t xml:space="preserve"> Have ye not cast out the priests of the LORD, the sons of Aaron, and the Levites, and have made you priests after the manner of the nations of </w:t>
      </w:r>
      <w:r w:rsidR="00033306" w:rsidRPr="002004E1">
        <w:rPr>
          <w:rFonts w:ascii="Calibri" w:hAnsi="Calibri" w:cs="Calibri"/>
          <w:i/>
          <w:iCs/>
        </w:rPr>
        <w:t>other</w:t>
      </w:r>
      <w:r w:rsidR="00033306" w:rsidRPr="002004E1">
        <w:rPr>
          <w:rFonts w:ascii="Calibri" w:hAnsi="Calibri" w:cs="Calibri"/>
        </w:rPr>
        <w:t xml:space="preserve"> lands? so that whosoever cometh to consecrate himself with a young bullock and seven rams, </w:t>
      </w:r>
      <w:r w:rsidR="00033306" w:rsidRPr="002004E1">
        <w:rPr>
          <w:rFonts w:ascii="Calibri" w:hAnsi="Calibri" w:cs="Calibri"/>
          <w:i/>
          <w:iCs/>
        </w:rPr>
        <w:t>the same</w:t>
      </w:r>
      <w:r w:rsidR="00033306" w:rsidRPr="002004E1">
        <w:rPr>
          <w:rFonts w:ascii="Calibri" w:hAnsi="Calibri" w:cs="Calibri"/>
        </w:rPr>
        <w:t xml:space="preserve"> may be a priest of </w:t>
      </w:r>
      <w:r w:rsidR="00033306" w:rsidRPr="002004E1">
        <w:rPr>
          <w:rFonts w:ascii="Calibri" w:hAnsi="Calibri" w:cs="Calibri"/>
          <w:i/>
          <w:iCs/>
        </w:rPr>
        <w:t>them that are</w:t>
      </w:r>
      <w:r w:rsidR="00033306" w:rsidRPr="002004E1">
        <w:rPr>
          <w:rFonts w:ascii="Calibri" w:hAnsi="Calibri" w:cs="Calibri"/>
        </w:rPr>
        <w:t xml:space="preserve"> no gods.</w:t>
      </w:r>
    </w:p>
    <w:p w14:paraId="12FBDE37" w14:textId="77777777" w:rsidR="0095265E" w:rsidRPr="002004E1" w:rsidRDefault="0095265E" w:rsidP="00DA679F">
      <w:pPr>
        <w:spacing w:after="0" w:line="240" w:lineRule="auto"/>
        <w:ind w:left="432"/>
        <w:rPr>
          <w:rFonts w:ascii="Calibri" w:hAnsi="Calibri" w:cs="Calibri"/>
        </w:rPr>
      </w:pPr>
      <w:r w:rsidRPr="002004E1">
        <w:rPr>
          <w:rFonts w:ascii="Calibri" w:hAnsi="Calibri" w:cs="Calibri"/>
          <w:b/>
          <w:bCs/>
          <w:color w:val="00B050"/>
        </w:rPr>
        <w:t>But as for Judah, we have not forsaken God</w:t>
      </w:r>
      <w:r w:rsidR="00033306" w:rsidRPr="002004E1">
        <w:rPr>
          <w:rFonts w:ascii="Calibri" w:hAnsi="Calibri" w:cs="Calibri"/>
        </w:rPr>
        <w:br/>
      </w:r>
      <w:hyperlink r:id="rId40" w:history="1">
        <w:r w:rsidR="00033306" w:rsidRPr="002004E1">
          <w:rPr>
            <w:rStyle w:val="Hyperlink"/>
            <w:rFonts w:ascii="Calibri" w:hAnsi="Calibri" w:cs="Calibri"/>
            <w:b/>
            <w:bCs/>
            <w:color w:val="0070C0"/>
          </w:rPr>
          <w:t>2 Chronicles 13:10</w:t>
        </w:r>
      </w:hyperlink>
      <w:r w:rsidR="00033306" w:rsidRPr="002004E1">
        <w:rPr>
          <w:rFonts w:ascii="Calibri" w:hAnsi="Calibri" w:cs="Calibri"/>
        </w:rPr>
        <w:t xml:space="preserve"> But as for us, the LORD </w:t>
      </w:r>
      <w:r w:rsidR="00033306" w:rsidRPr="002004E1">
        <w:rPr>
          <w:rFonts w:ascii="Calibri" w:hAnsi="Calibri" w:cs="Calibri"/>
          <w:i/>
          <w:iCs/>
        </w:rPr>
        <w:t>is</w:t>
      </w:r>
      <w:r w:rsidR="00033306" w:rsidRPr="002004E1">
        <w:rPr>
          <w:rFonts w:ascii="Calibri" w:hAnsi="Calibri" w:cs="Calibri"/>
        </w:rPr>
        <w:t xml:space="preserve"> our God, and we have not forsaken him; and the priests, which minister unto the LORD, </w:t>
      </w:r>
      <w:r w:rsidR="00033306" w:rsidRPr="002004E1">
        <w:rPr>
          <w:rFonts w:ascii="Calibri" w:hAnsi="Calibri" w:cs="Calibri"/>
          <w:i/>
          <w:iCs/>
        </w:rPr>
        <w:t>are</w:t>
      </w:r>
      <w:r w:rsidR="00033306" w:rsidRPr="002004E1">
        <w:rPr>
          <w:rFonts w:ascii="Calibri" w:hAnsi="Calibri" w:cs="Calibri"/>
        </w:rPr>
        <w:t xml:space="preserve"> the sons of Aaron, and the Levites </w:t>
      </w:r>
      <w:r w:rsidR="00033306" w:rsidRPr="002004E1">
        <w:rPr>
          <w:rFonts w:ascii="Calibri" w:hAnsi="Calibri" w:cs="Calibri"/>
          <w:i/>
          <w:iCs/>
        </w:rPr>
        <w:t>wait</w:t>
      </w:r>
      <w:r w:rsidR="00033306" w:rsidRPr="002004E1">
        <w:rPr>
          <w:rFonts w:ascii="Calibri" w:hAnsi="Calibri" w:cs="Calibri"/>
        </w:rPr>
        <w:t xml:space="preserve"> upon </w:t>
      </w:r>
      <w:r w:rsidR="00033306" w:rsidRPr="002004E1">
        <w:rPr>
          <w:rFonts w:ascii="Calibri" w:hAnsi="Calibri" w:cs="Calibri"/>
          <w:i/>
          <w:iCs/>
        </w:rPr>
        <w:t>their</w:t>
      </w:r>
      <w:r w:rsidR="00033306" w:rsidRPr="002004E1">
        <w:rPr>
          <w:rFonts w:ascii="Calibri" w:hAnsi="Calibri" w:cs="Calibri"/>
        </w:rPr>
        <w:t xml:space="preserve"> business:</w:t>
      </w:r>
      <w:r w:rsidR="00033306" w:rsidRPr="002004E1">
        <w:rPr>
          <w:rFonts w:ascii="Calibri" w:hAnsi="Calibri" w:cs="Calibri"/>
        </w:rPr>
        <w:br/>
      </w:r>
      <w:r w:rsidR="00033306" w:rsidRPr="002004E1">
        <w:rPr>
          <w:rFonts w:ascii="Calibri" w:hAnsi="Calibri" w:cs="Calibri"/>
          <w:b/>
          <w:bCs/>
        </w:rPr>
        <w:t>2 Chronicles 13:11</w:t>
      </w:r>
      <w:r w:rsidR="00033306" w:rsidRPr="002004E1">
        <w:rPr>
          <w:rFonts w:ascii="Calibri" w:hAnsi="Calibri" w:cs="Calibri"/>
        </w:rPr>
        <w:t xml:space="preserve"> And they burn unto the LORD every morning and every evening burnt sacrifices and sweet incense: the shewbread also </w:t>
      </w:r>
      <w:r w:rsidR="00033306" w:rsidRPr="002004E1">
        <w:rPr>
          <w:rFonts w:ascii="Calibri" w:hAnsi="Calibri" w:cs="Calibri"/>
          <w:i/>
          <w:iCs/>
        </w:rPr>
        <w:t>set they in order</w:t>
      </w:r>
      <w:r w:rsidR="00033306" w:rsidRPr="002004E1">
        <w:rPr>
          <w:rFonts w:ascii="Calibri" w:hAnsi="Calibri" w:cs="Calibri"/>
        </w:rPr>
        <w:t xml:space="preserve"> upon the pure table; and the candlestick of gold with the lamps thereof, to burn every evening: </w:t>
      </w:r>
      <w:r w:rsidR="00033306" w:rsidRPr="002004E1">
        <w:rPr>
          <w:rFonts w:ascii="Calibri" w:hAnsi="Calibri" w:cs="Calibri"/>
          <w:highlight w:val="yellow"/>
        </w:rPr>
        <w:t>for we keep the charge of the LORD</w:t>
      </w:r>
      <w:r w:rsidR="00033306" w:rsidRPr="002004E1">
        <w:rPr>
          <w:rFonts w:ascii="Calibri" w:hAnsi="Calibri" w:cs="Calibri"/>
        </w:rPr>
        <w:t xml:space="preserve"> our God; </w:t>
      </w:r>
      <w:r w:rsidR="00033306" w:rsidRPr="002004E1">
        <w:rPr>
          <w:rFonts w:ascii="Calibri" w:hAnsi="Calibri" w:cs="Calibri"/>
          <w:highlight w:val="yellow"/>
        </w:rPr>
        <w:t>but ye have forsaken him</w:t>
      </w:r>
      <w:r w:rsidR="00033306" w:rsidRPr="002004E1">
        <w:rPr>
          <w:rFonts w:ascii="Calibri" w:hAnsi="Calibri" w:cs="Calibri"/>
        </w:rPr>
        <w:t>.</w:t>
      </w:r>
    </w:p>
    <w:p w14:paraId="36FBF59B" w14:textId="3DE569CC" w:rsidR="0095265E" w:rsidRPr="002004E1" w:rsidRDefault="0095265E" w:rsidP="00DA679F">
      <w:pPr>
        <w:spacing w:after="0" w:line="240" w:lineRule="auto"/>
        <w:ind w:left="432"/>
        <w:rPr>
          <w:rFonts w:ascii="Calibri" w:hAnsi="Calibri" w:cs="Calibri"/>
        </w:rPr>
      </w:pPr>
      <w:r w:rsidRPr="002004E1">
        <w:rPr>
          <w:rFonts w:ascii="Calibri" w:hAnsi="Calibri" w:cs="Calibri"/>
          <w:b/>
          <w:bCs/>
          <w:color w:val="00B050"/>
        </w:rPr>
        <w:lastRenderedPageBreak/>
        <w:t>Don’t fight against God</w:t>
      </w:r>
      <w:r w:rsidR="00033306" w:rsidRPr="002004E1">
        <w:rPr>
          <w:rFonts w:ascii="Calibri" w:hAnsi="Calibri" w:cs="Calibri"/>
        </w:rPr>
        <w:br/>
      </w:r>
      <w:hyperlink r:id="rId41" w:history="1">
        <w:r w:rsidR="00033306" w:rsidRPr="002004E1">
          <w:rPr>
            <w:rStyle w:val="Hyperlink"/>
            <w:rFonts w:ascii="Calibri" w:hAnsi="Calibri" w:cs="Calibri"/>
            <w:b/>
            <w:bCs/>
            <w:color w:val="0070C0"/>
          </w:rPr>
          <w:t>2 Chronicles 13:12</w:t>
        </w:r>
      </w:hyperlink>
      <w:r w:rsidR="00033306" w:rsidRPr="002004E1">
        <w:rPr>
          <w:rFonts w:ascii="Calibri" w:hAnsi="Calibri" w:cs="Calibri"/>
        </w:rPr>
        <w:t xml:space="preserve"> And, behold, God himself </w:t>
      </w:r>
      <w:r w:rsidR="00033306" w:rsidRPr="002004E1">
        <w:rPr>
          <w:rFonts w:ascii="Calibri" w:hAnsi="Calibri" w:cs="Calibri"/>
          <w:i/>
          <w:iCs/>
        </w:rPr>
        <w:t>is</w:t>
      </w:r>
      <w:r w:rsidR="00033306" w:rsidRPr="002004E1">
        <w:rPr>
          <w:rFonts w:ascii="Calibri" w:hAnsi="Calibri" w:cs="Calibri"/>
        </w:rPr>
        <w:t xml:space="preserve"> with us for </w:t>
      </w:r>
      <w:r w:rsidR="00033306" w:rsidRPr="002004E1">
        <w:rPr>
          <w:rFonts w:ascii="Calibri" w:hAnsi="Calibri" w:cs="Calibri"/>
          <w:i/>
          <w:iCs/>
        </w:rPr>
        <w:t>our</w:t>
      </w:r>
      <w:r w:rsidR="00033306" w:rsidRPr="002004E1">
        <w:rPr>
          <w:rFonts w:ascii="Calibri" w:hAnsi="Calibri" w:cs="Calibri"/>
        </w:rPr>
        <w:t xml:space="preserve"> captain, and his priests with sounding trumpets to cry alarm against you. O children of Israel, fight ye not against the LORD God of your fathers; for ye shall not prosper.</w:t>
      </w:r>
    </w:p>
    <w:p w14:paraId="15DE23D7" w14:textId="7EF472A7" w:rsidR="0095265E" w:rsidRPr="002004E1" w:rsidRDefault="0095265E" w:rsidP="00DA679F">
      <w:pPr>
        <w:spacing w:after="0" w:line="240" w:lineRule="auto"/>
        <w:ind w:left="432"/>
        <w:rPr>
          <w:rFonts w:ascii="Calibri" w:hAnsi="Calibri" w:cs="Calibri"/>
        </w:rPr>
      </w:pPr>
      <w:r w:rsidRPr="002004E1">
        <w:rPr>
          <w:rFonts w:ascii="Calibri" w:hAnsi="Calibri" w:cs="Calibri"/>
          <w:b/>
          <w:bCs/>
          <w:color w:val="00B050"/>
        </w:rPr>
        <w:t>But Jeroboam ambushes Abijah</w:t>
      </w:r>
      <w:r w:rsidR="00033306" w:rsidRPr="002004E1">
        <w:rPr>
          <w:rFonts w:ascii="Calibri" w:hAnsi="Calibri" w:cs="Calibri"/>
        </w:rPr>
        <w:br/>
      </w:r>
      <w:hyperlink r:id="rId42" w:history="1">
        <w:r w:rsidR="00033306" w:rsidRPr="002004E1">
          <w:rPr>
            <w:rStyle w:val="Hyperlink"/>
            <w:rFonts w:ascii="Calibri" w:hAnsi="Calibri" w:cs="Calibri"/>
            <w:b/>
            <w:bCs/>
            <w:color w:val="0070C0"/>
          </w:rPr>
          <w:t>2 Chronicles 13:13</w:t>
        </w:r>
      </w:hyperlink>
      <w:r w:rsidR="00033306" w:rsidRPr="002004E1">
        <w:rPr>
          <w:rFonts w:ascii="Calibri" w:hAnsi="Calibri" w:cs="Calibri"/>
        </w:rPr>
        <w:t xml:space="preserve"> But Jeroboam caused an ambushment to come about behind them: so they were before Judah, and the ambushment </w:t>
      </w:r>
      <w:r w:rsidR="00033306" w:rsidRPr="002004E1">
        <w:rPr>
          <w:rFonts w:ascii="Calibri" w:hAnsi="Calibri" w:cs="Calibri"/>
          <w:i/>
          <w:iCs/>
        </w:rPr>
        <w:t>was</w:t>
      </w:r>
      <w:r w:rsidR="00033306" w:rsidRPr="002004E1">
        <w:rPr>
          <w:rFonts w:ascii="Calibri" w:hAnsi="Calibri" w:cs="Calibri"/>
        </w:rPr>
        <w:t xml:space="preserve"> behind them.</w:t>
      </w:r>
      <w:r w:rsidR="00033306" w:rsidRPr="002004E1">
        <w:rPr>
          <w:rFonts w:ascii="Calibri" w:hAnsi="Calibri" w:cs="Calibri"/>
        </w:rPr>
        <w:br/>
      </w:r>
      <w:r w:rsidR="00033306" w:rsidRPr="002004E1">
        <w:rPr>
          <w:rFonts w:ascii="Calibri" w:hAnsi="Calibri" w:cs="Calibri"/>
          <w:b/>
          <w:bCs/>
        </w:rPr>
        <w:t>2 Chronicles 13:14</w:t>
      </w:r>
      <w:r w:rsidR="00033306" w:rsidRPr="002004E1">
        <w:rPr>
          <w:rFonts w:ascii="Calibri" w:hAnsi="Calibri" w:cs="Calibri"/>
        </w:rPr>
        <w:t xml:space="preserve"> And when Judah looked back, behold, the battle </w:t>
      </w:r>
      <w:r w:rsidR="00033306" w:rsidRPr="002004E1">
        <w:rPr>
          <w:rFonts w:ascii="Calibri" w:hAnsi="Calibri" w:cs="Calibri"/>
          <w:i/>
          <w:iCs/>
        </w:rPr>
        <w:t>was</w:t>
      </w:r>
      <w:r w:rsidR="00033306" w:rsidRPr="002004E1">
        <w:rPr>
          <w:rFonts w:ascii="Calibri" w:hAnsi="Calibri" w:cs="Calibri"/>
        </w:rPr>
        <w:t xml:space="preserve"> before and behind: and </w:t>
      </w:r>
      <w:r w:rsidR="00033306" w:rsidRPr="002004E1">
        <w:rPr>
          <w:rFonts w:ascii="Calibri" w:hAnsi="Calibri" w:cs="Calibri"/>
          <w:highlight w:val="yellow"/>
        </w:rPr>
        <w:t>they cried unto the LORD</w:t>
      </w:r>
      <w:r w:rsidR="00033306" w:rsidRPr="002004E1">
        <w:rPr>
          <w:rFonts w:ascii="Calibri" w:hAnsi="Calibri" w:cs="Calibri"/>
        </w:rPr>
        <w:t>, and the priests sounded with the trumpets.</w:t>
      </w:r>
      <w:r w:rsidR="00033306" w:rsidRPr="002004E1">
        <w:rPr>
          <w:rFonts w:ascii="Calibri" w:hAnsi="Calibri" w:cs="Calibri"/>
        </w:rPr>
        <w:br/>
      </w:r>
      <w:r w:rsidR="00033306" w:rsidRPr="002004E1">
        <w:rPr>
          <w:rFonts w:ascii="Calibri" w:hAnsi="Calibri" w:cs="Calibri"/>
          <w:b/>
          <w:bCs/>
        </w:rPr>
        <w:t>2 Chronicles 13:15</w:t>
      </w:r>
      <w:r w:rsidR="00033306" w:rsidRPr="002004E1">
        <w:rPr>
          <w:rFonts w:ascii="Calibri" w:hAnsi="Calibri" w:cs="Calibri"/>
        </w:rPr>
        <w:t xml:space="preserve"> Then the men of Judah gave a shout: and as the men of Judah shouted, it came to pass, that </w:t>
      </w:r>
      <w:r w:rsidR="00033306" w:rsidRPr="002004E1">
        <w:rPr>
          <w:rFonts w:ascii="Calibri" w:hAnsi="Calibri" w:cs="Calibri"/>
          <w:highlight w:val="yellow"/>
        </w:rPr>
        <w:t>God smote Jeroboam and all Israel before Abijah and Judah.</w:t>
      </w:r>
      <w:r w:rsidR="00033306" w:rsidRPr="002004E1">
        <w:rPr>
          <w:rFonts w:ascii="Calibri" w:hAnsi="Calibri" w:cs="Calibri"/>
        </w:rPr>
        <w:br/>
      </w:r>
      <w:r w:rsidR="00033306" w:rsidRPr="002004E1">
        <w:rPr>
          <w:rFonts w:ascii="Calibri" w:hAnsi="Calibri" w:cs="Calibri"/>
          <w:b/>
          <w:bCs/>
        </w:rPr>
        <w:t>2 Chronicles 13:16</w:t>
      </w:r>
      <w:r w:rsidR="00033306" w:rsidRPr="002004E1">
        <w:rPr>
          <w:rFonts w:ascii="Calibri" w:hAnsi="Calibri" w:cs="Calibri"/>
        </w:rPr>
        <w:t xml:space="preserve"> And the children of Israel fled before Judah: and God delivered them into their hand.</w:t>
      </w:r>
      <w:r w:rsidR="00033306" w:rsidRPr="002004E1">
        <w:rPr>
          <w:rFonts w:ascii="Calibri" w:hAnsi="Calibri" w:cs="Calibri"/>
        </w:rPr>
        <w:br/>
      </w:r>
      <w:r w:rsidR="00033306" w:rsidRPr="002004E1">
        <w:rPr>
          <w:rFonts w:ascii="Calibri" w:hAnsi="Calibri" w:cs="Calibri"/>
          <w:b/>
          <w:bCs/>
        </w:rPr>
        <w:t>2 Chronicles 13:17</w:t>
      </w:r>
      <w:r w:rsidR="00033306" w:rsidRPr="002004E1">
        <w:rPr>
          <w:rFonts w:ascii="Calibri" w:hAnsi="Calibri" w:cs="Calibri"/>
        </w:rPr>
        <w:t xml:space="preserve"> And Abijah and his people slew them with a great slaughter: so there fell down slain of Israel five hundred thousand chosen men.</w:t>
      </w:r>
      <w:r w:rsidR="00033306" w:rsidRPr="002004E1">
        <w:rPr>
          <w:rFonts w:ascii="Calibri" w:hAnsi="Calibri" w:cs="Calibri"/>
        </w:rPr>
        <w:br/>
      </w:r>
      <w:r w:rsidR="00033306" w:rsidRPr="002004E1">
        <w:rPr>
          <w:rFonts w:ascii="Calibri" w:hAnsi="Calibri" w:cs="Calibri"/>
          <w:b/>
          <w:bCs/>
        </w:rPr>
        <w:t>2 Chronicles 13:18</w:t>
      </w:r>
      <w:r w:rsidR="00033306" w:rsidRPr="002004E1">
        <w:rPr>
          <w:rFonts w:ascii="Calibri" w:hAnsi="Calibri" w:cs="Calibri"/>
        </w:rPr>
        <w:t xml:space="preserve"> Thus the children of Israel were brought under at that time, and the children of Judah prevailed, </w:t>
      </w:r>
      <w:r w:rsidR="00033306" w:rsidRPr="002004E1">
        <w:rPr>
          <w:rFonts w:ascii="Calibri" w:hAnsi="Calibri" w:cs="Calibri"/>
          <w:highlight w:val="yellow"/>
        </w:rPr>
        <w:t>because they relied upon the LORD God of their fathers.</w:t>
      </w:r>
    </w:p>
    <w:p w14:paraId="1033C26B" w14:textId="5219A6F0" w:rsidR="00033306" w:rsidRPr="002004E1" w:rsidRDefault="0095265E" w:rsidP="00DA679F">
      <w:pPr>
        <w:spacing w:after="0" w:line="240" w:lineRule="auto"/>
        <w:ind w:left="432"/>
        <w:rPr>
          <w:rFonts w:ascii="Calibri" w:hAnsi="Calibri" w:cs="Calibri"/>
        </w:rPr>
      </w:pPr>
      <w:r w:rsidRPr="002004E1">
        <w:rPr>
          <w:rFonts w:ascii="Calibri" w:hAnsi="Calibri" w:cs="Calibri"/>
          <w:b/>
          <w:bCs/>
          <w:color w:val="00B050"/>
        </w:rPr>
        <w:t>Jeroboam never recovered</w:t>
      </w:r>
      <w:r w:rsidR="00033306" w:rsidRPr="002004E1">
        <w:rPr>
          <w:rFonts w:ascii="Calibri" w:hAnsi="Calibri" w:cs="Calibri"/>
        </w:rPr>
        <w:br/>
      </w:r>
      <w:hyperlink r:id="rId43" w:history="1">
        <w:r w:rsidR="00033306" w:rsidRPr="002004E1">
          <w:rPr>
            <w:rStyle w:val="Hyperlink"/>
            <w:rFonts w:ascii="Calibri" w:hAnsi="Calibri" w:cs="Calibri"/>
            <w:b/>
            <w:bCs/>
            <w:color w:val="0070C0"/>
          </w:rPr>
          <w:t>2 Chronicles 13:19</w:t>
        </w:r>
      </w:hyperlink>
      <w:r w:rsidR="00033306" w:rsidRPr="002004E1">
        <w:rPr>
          <w:rFonts w:ascii="Calibri" w:hAnsi="Calibri" w:cs="Calibri"/>
        </w:rPr>
        <w:t xml:space="preserve"> And Abijah pursued after Jeroboam, and took cities from him, Beth-el with the towns thereof, and Jeshanah with the towns thereof, and Ephrain with the towns thereof.</w:t>
      </w:r>
      <w:r w:rsidR="00033306" w:rsidRPr="002004E1">
        <w:rPr>
          <w:rFonts w:ascii="Calibri" w:hAnsi="Calibri" w:cs="Calibri"/>
        </w:rPr>
        <w:br/>
      </w:r>
      <w:r w:rsidR="00033306" w:rsidRPr="002004E1">
        <w:rPr>
          <w:rFonts w:ascii="Calibri" w:hAnsi="Calibri" w:cs="Calibri"/>
          <w:b/>
          <w:bCs/>
        </w:rPr>
        <w:t>2 Chronicles 13:20</w:t>
      </w:r>
      <w:r w:rsidR="00033306" w:rsidRPr="002004E1">
        <w:rPr>
          <w:rFonts w:ascii="Calibri" w:hAnsi="Calibri" w:cs="Calibri"/>
        </w:rPr>
        <w:t xml:space="preserve"> </w:t>
      </w:r>
      <w:r w:rsidR="00033306" w:rsidRPr="002004E1">
        <w:rPr>
          <w:rFonts w:ascii="Calibri" w:hAnsi="Calibri" w:cs="Calibri"/>
          <w:highlight w:val="yellow"/>
        </w:rPr>
        <w:t>Neither did Jeroboam recover strength again in the days of Abijah: and the LORD struck him, and he died.</w:t>
      </w:r>
      <w:r w:rsidR="00033306" w:rsidRPr="002004E1">
        <w:rPr>
          <w:rFonts w:ascii="Calibri" w:hAnsi="Calibri" w:cs="Calibri"/>
        </w:rPr>
        <w:br/>
      </w:r>
      <w:r w:rsidR="00033306" w:rsidRPr="002004E1">
        <w:rPr>
          <w:rFonts w:ascii="Calibri" w:hAnsi="Calibri" w:cs="Calibri"/>
          <w:b/>
          <w:bCs/>
        </w:rPr>
        <w:t>2 Chronicles 13:21</w:t>
      </w:r>
      <w:r w:rsidR="00033306" w:rsidRPr="002004E1">
        <w:rPr>
          <w:rFonts w:ascii="Calibri" w:hAnsi="Calibri" w:cs="Calibri"/>
        </w:rPr>
        <w:t xml:space="preserve"> But Abijah waxed mighty, and married fourteen wives, and begat twenty and two sons, and sixteen daughters.</w:t>
      </w:r>
      <w:r w:rsidR="00033306" w:rsidRPr="002004E1">
        <w:rPr>
          <w:rFonts w:ascii="Calibri" w:hAnsi="Calibri" w:cs="Calibri"/>
        </w:rPr>
        <w:br/>
      </w:r>
      <w:r w:rsidR="00033306" w:rsidRPr="002004E1">
        <w:rPr>
          <w:rFonts w:ascii="Calibri" w:hAnsi="Calibri" w:cs="Calibri"/>
          <w:b/>
          <w:bCs/>
        </w:rPr>
        <w:t>2 Chronicles 13:22</w:t>
      </w:r>
      <w:r w:rsidR="00033306" w:rsidRPr="002004E1">
        <w:rPr>
          <w:rFonts w:ascii="Calibri" w:hAnsi="Calibri" w:cs="Calibri"/>
        </w:rPr>
        <w:t xml:space="preserve"> And the rest of the acts of Abijah, and his ways, and his sayings, </w:t>
      </w:r>
      <w:r w:rsidR="00033306" w:rsidRPr="002004E1">
        <w:rPr>
          <w:rFonts w:ascii="Calibri" w:hAnsi="Calibri" w:cs="Calibri"/>
          <w:i/>
          <w:iCs/>
        </w:rPr>
        <w:t>are</w:t>
      </w:r>
      <w:r w:rsidR="00033306" w:rsidRPr="002004E1">
        <w:rPr>
          <w:rFonts w:ascii="Calibri" w:hAnsi="Calibri" w:cs="Calibri"/>
        </w:rPr>
        <w:t xml:space="preserve"> written in the story of the prophet Iddo.</w:t>
      </w:r>
    </w:p>
    <w:p w14:paraId="64B48CFC" w14:textId="1AC47EFC" w:rsidR="00033306" w:rsidRPr="002004E1" w:rsidRDefault="00570E16" w:rsidP="004A5FA6">
      <w:pPr>
        <w:spacing w:after="0" w:line="240" w:lineRule="auto"/>
        <w:rPr>
          <w:rFonts w:ascii="Calibri" w:hAnsi="Calibri" w:cs="Calibri"/>
          <w:b/>
          <w:bCs/>
          <w:color w:val="EE0000"/>
          <w:sz w:val="28"/>
          <w:szCs w:val="28"/>
        </w:rPr>
      </w:pPr>
      <w:r w:rsidRPr="002004E1">
        <w:rPr>
          <w:rFonts w:ascii="Calibri" w:hAnsi="Calibri" w:cs="Calibri"/>
          <w:b/>
          <w:bCs/>
          <w:color w:val="EE0000"/>
          <w:sz w:val="28"/>
          <w:szCs w:val="28"/>
        </w:rPr>
        <w:t>IV. Rehoboam, Solomon’s son, Reigns in Judah</w:t>
      </w:r>
    </w:p>
    <w:p w14:paraId="32368AF2" w14:textId="643409C2" w:rsidR="00570E16" w:rsidRPr="002004E1" w:rsidRDefault="00570E16" w:rsidP="00993861">
      <w:pPr>
        <w:spacing w:after="0" w:line="240" w:lineRule="auto"/>
        <w:rPr>
          <w:rFonts w:ascii="Calibri" w:hAnsi="Calibri" w:cs="Calibri"/>
          <w:b/>
          <w:bCs/>
          <w:color w:val="00B050"/>
        </w:rPr>
      </w:pPr>
      <w:r w:rsidRPr="002004E1">
        <w:rPr>
          <w:rFonts w:ascii="Calibri" w:hAnsi="Calibri" w:cs="Calibri"/>
          <w:b/>
          <w:bCs/>
          <w:color w:val="00B050"/>
        </w:rPr>
        <w:t>Rehoboam reigned 17 years from the time he was 41 years old – Mother an Ammonites</w:t>
      </w:r>
    </w:p>
    <w:p w14:paraId="04A19D0A" w14:textId="7AD7CC5C" w:rsidR="00993861" w:rsidRPr="002004E1" w:rsidRDefault="00993861" w:rsidP="00993861">
      <w:pPr>
        <w:spacing w:after="0" w:line="240" w:lineRule="auto"/>
        <w:rPr>
          <w:rFonts w:ascii="Calibri" w:hAnsi="Calibri" w:cs="Calibri"/>
        </w:rPr>
      </w:pPr>
      <w:hyperlink r:id="rId44" w:history="1">
        <w:r w:rsidRPr="002004E1">
          <w:rPr>
            <w:rStyle w:val="Hyperlink"/>
            <w:rFonts w:ascii="Calibri" w:hAnsi="Calibri" w:cs="Calibri"/>
            <w:b/>
            <w:bCs/>
            <w:color w:val="0070C0"/>
          </w:rPr>
          <w:t>1 Kings 14:21</w:t>
        </w:r>
      </w:hyperlink>
      <w:r w:rsidRPr="002004E1">
        <w:rPr>
          <w:rFonts w:ascii="Calibri" w:hAnsi="Calibri" w:cs="Calibri"/>
        </w:rPr>
        <w:t xml:space="preserve"> And Rehoboam the son of Solomon reigned in Judah. Rehoboam </w:t>
      </w:r>
      <w:r w:rsidRPr="002004E1">
        <w:rPr>
          <w:rFonts w:ascii="Calibri" w:hAnsi="Calibri" w:cs="Calibri"/>
          <w:i/>
          <w:iCs/>
        </w:rPr>
        <w:t>was</w:t>
      </w:r>
      <w:r w:rsidRPr="002004E1">
        <w:rPr>
          <w:rFonts w:ascii="Calibri" w:hAnsi="Calibri" w:cs="Calibri"/>
        </w:rPr>
        <w:t xml:space="preserve"> forty and one years old when he began to reign, and he reigned seventeen years in Jerusalem, </w:t>
      </w:r>
      <w:r w:rsidRPr="002004E1">
        <w:rPr>
          <w:rFonts w:ascii="Calibri" w:hAnsi="Calibri" w:cs="Calibri"/>
          <w:highlight w:val="yellow"/>
        </w:rPr>
        <w:t>the city which the LORD did choose out of all the tribes of Israel</w:t>
      </w:r>
      <w:r w:rsidRPr="002004E1">
        <w:rPr>
          <w:rFonts w:ascii="Calibri" w:hAnsi="Calibri" w:cs="Calibri"/>
        </w:rPr>
        <w:t xml:space="preserve">, to put his name there. And his mother's name </w:t>
      </w:r>
      <w:r w:rsidRPr="002004E1">
        <w:rPr>
          <w:rFonts w:ascii="Calibri" w:hAnsi="Calibri" w:cs="Calibri"/>
          <w:i/>
          <w:iCs/>
        </w:rPr>
        <w:t>was</w:t>
      </w:r>
      <w:r w:rsidRPr="002004E1">
        <w:rPr>
          <w:rFonts w:ascii="Calibri" w:hAnsi="Calibri" w:cs="Calibri"/>
        </w:rPr>
        <w:t xml:space="preserve"> Naamah an Ammonitess.</w:t>
      </w:r>
    </w:p>
    <w:p w14:paraId="04D3E46C" w14:textId="439728B5" w:rsidR="00570E16" w:rsidRPr="002004E1" w:rsidRDefault="00570E16" w:rsidP="00993861">
      <w:pPr>
        <w:spacing w:after="0" w:line="240" w:lineRule="auto"/>
        <w:rPr>
          <w:rFonts w:ascii="Calibri" w:hAnsi="Calibri" w:cs="Calibri"/>
          <w:b/>
          <w:bCs/>
          <w:color w:val="00B050"/>
        </w:rPr>
      </w:pPr>
      <w:r w:rsidRPr="002004E1">
        <w:rPr>
          <w:rFonts w:ascii="Calibri" w:hAnsi="Calibri" w:cs="Calibri"/>
          <w:b/>
          <w:bCs/>
          <w:color w:val="00B050"/>
        </w:rPr>
        <w:t>Rehoboam did evil in the Sight of the LORD</w:t>
      </w:r>
      <w:r w:rsidR="003C0E8A" w:rsidRPr="002004E1">
        <w:rPr>
          <w:rFonts w:ascii="Calibri" w:hAnsi="Calibri" w:cs="Calibri"/>
          <w:b/>
          <w:bCs/>
          <w:color w:val="00B050"/>
        </w:rPr>
        <w:t xml:space="preserve"> – High Places and sodomites</w:t>
      </w:r>
    </w:p>
    <w:p w14:paraId="678DF024" w14:textId="4E88962B" w:rsidR="003C0E8A" w:rsidRPr="002004E1" w:rsidRDefault="004A5FA6" w:rsidP="004A5FA6">
      <w:pPr>
        <w:spacing w:after="0" w:line="240" w:lineRule="auto"/>
        <w:rPr>
          <w:rFonts w:ascii="Calibri" w:hAnsi="Calibri" w:cs="Calibri"/>
        </w:rPr>
      </w:pPr>
      <w:hyperlink r:id="rId45" w:history="1">
        <w:r w:rsidRPr="002004E1">
          <w:rPr>
            <w:rStyle w:val="Hyperlink"/>
            <w:rFonts w:ascii="Calibri" w:hAnsi="Calibri" w:cs="Calibri"/>
            <w:b/>
            <w:bCs/>
            <w:color w:val="0070C0"/>
          </w:rPr>
          <w:t>1 Kings 14:22</w:t>
        </w:r>
      </w:hyperlink>
      <w:r w:rsidRPr="002004E1">
        <w:rPr>
          <w:rFonts w:ascii="Calibri" w:hAnsi="Calibri" w:cs="Calibri"/>
          <w:color w:val="0070C0"/>
        </w:rPr>
        <w:t xml:space="preserve"> </w:t>
      </w:r>
      <w:r w:rsidRPr="002004E1">
        <w:rPr>
          <w:rFonts w:ascii="Calibri" w:hAnsi="Calibri" w:cs="Calibri"/>
        </w:rPr>
        <w:t>And Judah did evil in the sight of the LORD, and they provoked him to jealousy with their sins which they had committed, above all that their fathers had done.</w:t>
      </w:r>
      <w:r w:rsidRPr="002004E1">
        <w:rPr>
          <w:rFonts w:ascii="Calibri" w:hAnsi="Calibri" w:cs="Calibri"/>
        </w:rPr>
        <w:br/>
      </w:r>
      <w:r w:rsidRPr="002004E1">
        <w:rPr>
          <w:rFonts w:ascii="Calibri" w:hAnsi="Calibri" w:cs="Calibri"/>
          <w:b/>
          <w:bCs/>
        </w:rPr>
        <w:t>1 Kings 14:23</w:t>
      </w:r>
      <w:r w:rsidRPr="002004E1">
        <w:rPr>
          <w:rFonts w:ascii="Calibri" w:hAnsi="Calibri" w:cs="Calibri"/>
        </w:rPr>
        <w:t xml:space="preserve"> For they also built them high places, and images, and groves, on every high hill, and under every green tree.</w:t>
      </w:r>
      <w:r w:rsidRPr="002004E1">
        <w:rPr>
          <w:rFonts w:ascii="Calibri" w:hAnsi="Calibri" w:cs="Calibri"/>
        </w:rPr>
        <w:br/>
      </w:r>
      <w:r w:rsidRPr="002004E1">
        <w:rPr>
          <w:rFonts w:ascii="Calibri" w:hAnsi="Calibri" w:cs="Calibri"/>
          <w:b/>
          <w:bCs/>
        </w:rPr>
        <w:t>1 Kings 14:24</w:t>
      </w:r>
      <w:r w:rsidRPr="002004E1">
        <w:rPr>
          <w:rFonts w:ascii="Calibri" w:hAnsi="Calibri" w:cs="Calibri"/>
        </w:rPr>
        <w:t xml:space="preserve"> And there were also sodomites in the land: </w:t>
      </w:r>
      <w:r w:rsidRPr="002004E1">
        <w:rPr>
          <w:rFonts w:ascii="Calibri" w:hAnsi="Calibri" w:cs="Calibri"/>
          <w:i/>
          <w:iCs/>
        </w:rPr>
        <w:t>and</w:t>
      </w:r>
      <w:r w:rsidRPr="002004E1">
        <w:rPr>
          <w:rFonts w:ascii="Calibri" w:hAnsi="Calibri" w:cs="Calibri"/>
        </w:rPr>
        <w:t xml:space="preserve"> they did according to all the abominations of the nations which the LORD cast out before the children of Israel.</w:t>
      </w:r>
    </w:p>
    <w:p w14:paraId="6C31A0FC" w14:textId="77777777" w:rsidR="002004E1" w:rsidRDefault="003C0E8A" w:rsidP="004A5FA6">
      <w:pPr>
        <w:spacing w:after="0" w:line="240" w:lineRule="auto"/>
        <w:rPr>
          <w:rFonts w:ascii="Calibri" w:hAnsi="Calibri" w:cs="Calibri"/>
          <w:b/>
          <w:bCs/>
        </w:rPr>
      </w:pPr>
      <w:r w:rsidRPr="002004E1">
        <w:rPr>
          <w:rFonts w:ascii="Calibri" w:hAnsi="Calibri" w:cs="Calibri"/>
          <w:b/>
          <w:bCs/>
          <w:color w:val="00B050"/>
        </w:rPr>
        <w:t>Shishak, king of Egypt, raids Jerusalem</w:t>
      </w:r>
      <w:r w:rsidR="004A5FA6" w:rsidRPr="002004E1">
        <w:rPr>
          <w:rFonts w:ascii="Calibri" w:hAnsi="Calibri" w:cs="Calibri"/>
        </w:rPr>
        <w:br/>
      </w:r>
      <w:hyperlink r:id="rId46" w:history="1">
        <w:r w:rsidR="004A5FA6" w:rsidRPr="002004E1">
          <w:rPr>
            <w:rStyle w:val="Hyperlink"/>
            <w:rFonts w:ascii="Calibri" w:hAnsi="Calibri" w:cs="Calibri"/>
            <w:b/>
            <w:bCs/>
            <w:color w:val="0070C0"/>
          </w:rPr>
          <w:t>1 Kings 14:25</w:t>
        </w:r>
      </w:hyperlink>
      <w:r w:rsidR="004A5FA6" w:rsidRPr="002004E1">
        <w:rPr>
          <w:rFonts w:ascii="Calibri" w:hAnsi="Calibri" w:cs="Calibri"/>
        </w:rPr>
        <w:t xml:space="preserve"> And it came to pass in the fifth year of king Rehoboam, </w:t>
      </w:r>
      <w:r w:rsidR="004A5FA6" w:rsidRPr="002004E1">
        <w:rPr>
          <w:rFonts w:ascii="Calibri" w:hAnsi="Calibri" w:cs="Calibri"/>
          <w:i/>
          <w:iCs/>
        </w:rPr>
        <w:t>that</w:t>
      </w:r>
      <w:r w:rsidR="004A5FA6" w:rsidRPr="002004E1">
        <w:rPr>
          <w:rFonts w:ascii="Calibri" w:hAnsi="Calibri" w:cs="Calibri"/>
        </w:rPr>
        <w:t xml:space="preserve"> Shishak king of Egypt came up against Jerusalem:</w:t>
      </w:r>
      <w:r w:rsidR="004A5FA6" w:rsidRPr="002004E1">
        <w:rPr>
          <w:rFonts w:ascii="Calibri" w:hAnsi="Calibri" w:cs="Calibri"/>
        </w:rPr>
        <w:br/>
      </w:r>
    </w:p>
    <w:p w14:paraId="067045F7" w14:textId="37950D72" w:rsidR="003C0E8A" w:rsidRPr="002004E1" w:rsidRDefault="004A5FA6" w:rsidP="004A5FA6">
      <w:pPr>
        <w:spacing w:after="0" w:line="240" w:lineRule="auto"/>
        <w:rPr>
          <w:rFonts w:ascii="Calibri" w:hAnsi="Calibri" w:cs="Calibri"/>
        </w:rPr>
      </w:pPr>
      <w:r w:rsidRPr="002004E1">
        <w:rPr>
          <w:rFonts w:ascii="Calibri" w:hAnsi="Calibri" w:cs="Calibri"/>
          <w:b/>
          <w:bCs/>
        </w:rPr>
        <w:lastRenderedPageBreak/>
        <w:t>1 Kings 14:26</w:t>
      </w:r>
      <w:r w:rsidRPr="002004E1">
        <w:rPr>
          <w:rFonts w:ascii="Calibri" w:hAnsi="Calibri" w:cs="Calibri"/>
        </w:rPr>
        <w:t xml:space="preserve"> And he took away the treasures of the house of the LORD, and the treasures of the king's house; he even took away all: and he took away all the shields of gold which Solomon had made.</w:t>
      </w:r>
    </w:p>
    <w:p w14:paraId="5867A546" w14:textId="1C38C237" w:rsidR="00DD294F" w:rsidRPr="002004E1" w:rsidRDefault="004A5FA6" w:rsidP="004A5FA6">
      <w:pPr>
        <w:spacing w:after="0" w:line="240" w:lineRule="auto"/>
        <w:rPr>
          <w:rFonts w:ascii="Calibri" w:hAnsi="Calibri" w:cs="Calibri"/>
        </w:rPr>
      </w:pPr>
      <w:r w:rsidRPr="002004E1">
        <w:rPr>
          <w:rFonts w:ascii="Calibri" w:hAnsi="Calibri" w:cs="Calibri"/>
          <w:b/>
          <w:bCs/>
        </w:rPr>
        <w:t>1 Kings 14:27</w:t>
      </w:r>
      <w:r w:rsidRPr="002004E1">
        <w:rPr>
          <w:rFonts w:ascii="Calibri" w:hAnsi="Calibri" w:cs="Calibri"/>
        </w:rPr>
        <w:t xml:space="preserve"> And king Rehoboam made in their stead brasen shields, and committed </w:t>
      </w:r>
      <w:r w:rsidRPr="002004E1">
        <w:rPr>
          <w:rFonts w:ascii="Calibri" w:hAnsi="Calibri" w:cs="Calibri"/>
          <w:i/>
          <w:iCs/>
        </w:rPr>
        <w:t>them</w:t>
      </w:r>
      <w:r w:rsidRPr="002004E1">
        <w:rPr>
          <w:rFonts w:ascii="Calibri" w:hAnsi="Calibri" w:cs="Calibri"/>
        </w:rPr>
        <w:t xml:space="preserve"> unto the hands of the chief of the guard, which kept the door of the king's house.</w:t>
      </w:r>
      <w:r w:rsidRPr="002004E1">
        <w:rPr>
          <w:rFonts w:ascii="Calibri" w:hAnsi="Calibri" w:cs="Calibri"/>
        </w:rPr>
        <w:br/>
      </w:r>
      <w:r w:rsidRPr="002004E1">
        <w:rPr>
          <w:rFonts w:ascii="Calibri" w:hAnsi="Calibri" w:cs="Calibri"/>
          <w:b/>
          <w:bCs/>
        </w:rPr>
        <w:t>1 Kings 14:28</w:t>
      </w:r>
      <w:r w:rsidRPr="002004E1">
        <w:rPr>
          <w:rFonts w:ascii="Calibri" w:hAnsi="Calibri" w:cs="Calibri"/>
        </w:rPr>
        <w:t xml:space="preserve"> And it was </w:t>
      </w:r>
      <w:r w:rsidRPr="002004E1">
        <w:rPr>
          <w:rFonts w:ascii="Calibri" w:hAnsi="Calibri" w:cs="Calibri"/>
          <w:i/>
          <w:iCs/>
        </w:rPr>
        <w:t>so</w:t>
      </w:r>
      <w:r w:rsidRPr="002004E1">
        <w:rPr>
          <w:rFonts w:ascii="Calibri" w:hAnsi="Calibri" w:cs="Calibri"/>
        </w:rPr>
        <w:t>, when the king went into the house of the LORD, that the guard bare them, and brought them back into the guard chamber.</w:t>
      </w:r>
      <w:r w:rsidRPr="002004E1">
        <w:rPr>
          <w:rFonts w:ascii="Calibri" w:hAnsi="Calibri" w:cs="Calibri"/>
        </w:rPr>
        <w:br/>
      </w:r>
      <w:r w:rsidRPr="002004E1">
        <w:rPr>
          <w:rFonts w:ascii="Calibri" w:hAnsi="Calibri" w:cs="Calibri"/>
          <w:b/>
          <w:bCs/>
        </w:rPr>
        <w:t>1 Kings 14:29</w:t>
      </w:r>
      <w:r w:rsidRPr="002004E1">
        <w:rPr>
          <w:rFonts w:ascii="Calibri" w:hAnsi="Calibri" w:cs="Calibri"/>
        </w:rPr>
        <w:t xml:space="preserve"> Now the rest of the acts of Rehoboam, and all that he did, </w:t>
      </w:r>
      <w:r w:rsidRPr="002004E1">
        <w:rPr>
          <w:rFonts w:ascii="Calibri" w:hAnsi="Calibri" w:cs="Calibri"/>
          <w:i/>
          <w:iCs/>
          <w:highlight w:val="yellow"/>
        </w:rPr>
        <w:t>are</w:t>
      </w:r>
      <w:r w:rsidRPr="002004E1">
        <w:rPr>
          <w:rFonts w:ascii="Calibri" w:hAnsi="Calibri" w:cs="Calibri"/>
          <w:highlight w:val="yellow"/>
        </w:rPr>
        <w:t xml:space="preserve"> they not written in the book of the chronicles of the kings of Judah?</w:t>
      </w:r>
    </w:p>
    <w:p w14:paraId="5CC2C83C" w14:textId="7138037A" w:rsidR="003C0E8A" w:rsidRPr="002004E1" w:rsidRDefault="003C0E8A" w:rsidP="00316E4F">
      <w:pPr>
        <w:spacing w:after="0" w:line="240" w:lineRule="auto"/>
        <w:ind w:left="432"/>
        <w:rPr>
          <w:rFonts w:ascii="Calibri" w:hAnsi="Calibri" w:cs="Calibri"/>
          <w:b/>
          <w:bCs/>
          <w:color w:val="00B050"/>
        </w:rPr>
      </w:pPr>
      <w:r w:rsidRPr="002004E1">
        <w:rPr>
          <w:rFonts w:ascii="Calibri" w:hAnsi="Calibri" w:cs="Calibri"/>
          <w:b/>
          <w:bCs/>
          <w:color w:val="00B050"/>
        </w:rPr>
        <w:t>More on King Rehoboam</w:t>
      </w:r>
    </w:p>
    <w:p w14:paraId="4ED5CEFA" w14:textId="2AD7E225" w:rsidR="003C0E8A" w:rsidRPr="002004E1" w:rsidRDefault="00DD294F" w:rsidP="00316E4F">
      <w:pPr>
        <w:spacing w:after="0" w:line="240" w:lineRule="auto"/>
        <w:ind w:left="432"/>
        <w:rPr>
          <w:rFonts w:ascii="Calibri" w:hAnsi="Calibri" w:cs="Calibri"/>
        </w:rPr>
      </w:pPr>
      <w:hyperlink r:id="rId47" w:history="1">
        <w:r w:rsidRPr="002004E1">
          <w:rPr>
            <w:rStyle w:val="Hyperlink"/>
            <w:rFonts w:ascii="Calibri" w:hAnsi="Calibri" w:cs="Calibri"/>
            <w:b/>
            <w:bCs/>
            <w:color w:val="0070C0"/>
          </w:rPr>
          <w:t>2 Chronicles 12:1</w:t>
        </w:r>
      </w:hyperlink>
      <w:r w:rsidRPr="002004E1">
        <w:rPr>
          <w:rFonts w:ascii="Calibri" w:hAnsi="Calibri" w:cs="Calibri"/>
        </w:rPr>
        <w:t xml:space="preserve"> And it came to pass, when Rehoboam had established the kingdom, and had strengthened himself, he forsook the law of the LORD, and all Israel with him.</w:t>
      </w:r>
      <w:r w:rsidRPr="002004E1">
        <w:rPr>
          <w:rFonts w:ascii="Calibri" w:hAnsi="Calibri" w:cs="Calibri"/>
        </w:rPr>
        <w:br/>
      </w:r>
      <w:r w:rsidRPr="002004E1">
        <w:rPr>
          <w:rFonts w:ascii="Calibri" w:hAnsi="Calibri" w:cs="Calibri"/>
          <w:b/>
          <w:bCs/>
        </w:rPr>
        <w:t>2 Chronicles 12:2</w:t>
      </w:r>
      <w:r w:rsidRPr="002004E1">
        <w:rPr>
          <w:rFonts w:ascii="Calibri" w:hAnsi="Calibri" w:cs="Calibri"/>
        </w:rPr>
        <w:t xml:space="preserve"> And it came to pass, </w:t>
      </w:r>
      <w:r w:rsidRPr="002004E1">
        <w:rPr>
          <w:rFonts w:ascii="Calibri" w:hAnsi="Calibri" w:cs="Calibri"/>
          <w:i/>
          <w:iCs/>
        </w:rPr>
        <w:t>that</w:t>
      </w:r>
      <w:r w:rsidRPr="002004E1">
        <w:rPr>
          <w:rFonts w:ascii="Calibri" w:hAnsi="Calibri" w:cs="Calibri"/>
        </w:rPr>
        <w:t xml:space="preserve"> in the fifth year of king Rehoboam Shishak king of Egypt came up against Jerusalem, because they had transgressed against the LORD,</w:t>
      </w:r>
      <w:r w:rsidRPr="002004E1">
        <w:rPr>
          <w:rFonts w:ascii="Calibri" w:hAnsi="Calibri" w:cs="Calibri"/>
        </w:rPr>
        <w:br/>
      </w:r>
      <w:r w:rsidRPr="002004E1">
        <w:rPr>
          <w:rFonts w:ascii="Calibri" w:hAnsi="Calibri" w:cs="Calibri"/>
          <w:b/>
          <w:bCs/>
        </w:rPr>
        <w:t>2 Chronicles 12:3</w:t>
      </w:r>
      <w:r w:rsidRPr="002004E1">
        <w:rPr>
          <w:rFonts w:ascii="Calibri" w:hAnsi="Calibri" w:cs="Calibri"/>
        </w:rPr>
        <w:t xml:space="preserve"> With twelve hundred chariots, and threescore thousand horsemen: and the people </w:t>
      </w:r>
      <w:r w:rsidRPr="002004E1">
        <w:rPr>
          <w:rFonts w:ascii="Calibri" w:hAnsi="Calibri" w:cs="Calibri"/>
          <w:i/>
          <w:iCs/>
        </w:rPr>
        <w:t>were</w:t>
      </w:r>
      <w:r w:rsidRPr="002004E1">
        <w:rPr>
          <w:rFonts w:ascii="Calibri" w:hAnsi="Calibri" w:cs="Calibri"/>
        </w:rPr>
        <w:t xml:space="preserve"> without number that came with him out of Egypt; the Lubims, the Sukkiims, and the Ethiopians.</w:t>
      </w:r>
      <w:r w:rsidRPr="002004E1">
        <w:rPr>
          <w:rFonts w:ascii="Calibri" w:hAnsi="Calibri" w:cs="Calibri"/>
        </w:rPr>
        <w:br/>
      </w:r>
      <w:r w:rsidRPr="002004E1">
        <w:rPr>
          <w:rFonts w:ascii="Calibri" w:hAnsi="Calibri" w:cs="Calibri"/>
          <w:b/>
          <w:bCs/>
        </w:rPr>
        <w:t>2 Chronicles 12:4</w:t>
      </w:r>
      <w:r w:rsidRPr="002004E1">
        <w:rPr>
          <w:rFonts w:ascii="Calibri" w:hAnsi="Calibri" w:cs="Calibri"/>
        </w:rPr>
        <w:t xml:space="preserve"> And he took the fenced cities which </w:t>
      </w:r>
      <w:r w:rsidRPr="002004E1">
        <w:rPr>
          <w:rFonts w:ascii="Calibri" w:hAnsi="Calibri" w:cs="Calibri"/>
          <w:i/>
          <w:iCs/>
        </w:rPr>
        <w:t>pertained</w:t>
      </w:r>
      <w:r w:rsidRPr="002004E1">
        <w:rPr>
          <w:rFonts w:ascii="Calibri" w:hAnsi="Calibri" w:cs="Calibri"/>
        </w:rPr>
        <w:t xml:space="preserve"> to Judah, and came to Jerusalem.</w:t>
      </w:r>
    </w:p>
    <w:p w14:paraId="20A36B36" w14:textId="41FDD9F0" w:rsidR="002A173B" w:rsidRPr="002004E1" w:rsidRDefault="002A173B" w:rsidP="002A173B">
      <w:pPr>
        <w:spacing w:after="0" w:line="240" w:lineRule="auto"/>
        <w:rPr>
          <w:rFonts w:ascii="Calibri" w:hAnsi="Calibri" w:cs="Calibri"/>
          <w:b/>
          <w:bCs/>
          <w:color w:val="EE0000"/>
          <w:sz w:val="28"/>
          <w:szCs w:val="28"/>
        </w:rPr>
      </w:pPr>
      <w:r w:rsidRPr="002004E1">
        <w:rPr>
          <w:rFonts w:ascii="Calibri" w:hAnsi="Calibri" w:cs="Calibri"/>
          <w:b/>
          <w:bCs/>
          <w:color w:val="EE0000"/>
          <w:sz w:val="28"/>
          <w:szCs w:val="28"/>
        </w:rPr>
        <w:t xml:space="preserve">V. </w:t>
      </w:r>
      <w:bookmarkStart w:id="3" w:name="_Hlk216018051"/>
      <w:r w:rsidR="003C0E8A" w:rsidRPr="002004E1">
        <w:rPr>
          <w:rFonts w:ascii="Calibri" w:hAnsi="Calibri" w:cs="Calibri"/>
          <w:b/>
          <w:bCs/>
          <w:color w:val="EE0000"/>
          <w:sz w:val="28"/>
          <w:szCs w:val="28"/>
        </w:rPr>
        <w:t xml:space="preserve">Shemaiah the </w:t>
      </w:r>
      <w:r w:rsidR="00A60F48" w:rsidRPr="002004E1">
        <w:rPr>
          <w:rFonts w:ascii="Calibri" w:hAnsi="Calibri" w:cs="Calibri"/>
          <w:b/>
          <w:bCs/>
          <w:color w:val="EE0000"/>
          <w:sz w:val="28"/>
          <w:szCs w:val="28"/>
        </w:rPr>
        <w:t>P</w:t>
      </w:r>
      <w:r w:rsidR="003C0E8A" w:rsidRPr="002004E1">
        <w:rPr>
          <w:rFonts w:ascii="Calibri" w:hAnsi="Calibri" w:cs="Calibri"/>
          <w:b/>
          <w:bCs/>
          <w:color w:val="EE0000"/>
          <w:sz w:val="28"/>
          <w:szCs w:val="28"/>
        </w:rPr>
        <w:t xml:space="preserve">rophet </w:t>
      </w:r>
      <w:r w:rsidR="00A60F48" w:rsidRPr="002004E1">
        <w:rPr>
          <w:rFonts w:ascii="Calibri" w:hAnsi="Calibri" w:cs="Calibri"/>
          <w:b/>
          <w:bCs/>
          <w:color w:val="EE0000"/>
          <w:sz w:val="28"/>
          <w:szCs w:val="28"/>
        </w:rPr>
        <w:t>C</w:t>
      </w:r>
      <w:r w:rsidR="003C0E8A" w:rsidRPr="002004E1">
        <w:rPr>
          <w:rFonts w:ascii="Calibri" w:hAnsi="Calibri" w:cs="Calibri"/>
          <w:b/>
          <w:bCs/>
          <w:color w:val="EE0000"/>
          <w:sz w:val="28"/>
          <w:szCs w:val="28"/>
        </w:rPr>
        <w:t>omes to Jerusalem</w:t>
      </w:r>
      <w:bookmarkEnd w:id="3"/>
    </w:p>
    <w:p w14:paraId="4D151851" w14:textId="04D30455" w:rsidR="00316E4F" w:rsidRPr="002004E1" w:rsidRDefault="00DD294F" w:rsidP="002A173B">
      <w:pPr>
        <w:spacing w:after="0" w:line="240" w:lineRule="auto"/>
        <w:ind w:left="432"/>
        <w:rPr>
          <w:rFonts w:ascii="Calibri" w:hAnsi="Calibri" w:cs="Calibri"/>
        </w:rPr>
      </w:pPr>
      <w:hyperlink r:id="rId48" w:history="1">
        <w:r w:rsidRPr="002004E1">
          <w:rPr>
            <w:rStyle w:val="Hyperlink"/>
            <w:rFonts w:ascii="Calibri" w:hAnsi="Calibri" w:cs="Calibri"/>
            <w:b/>
            <w:bCs/>
          </w:rPr>
          <w:t>2 Chronicles 12:5</w:t>
        </w:r>
      </w:hyperlink>
      <w:r w:rsidRPr="002004E1">
        <w:rPr>
          <w:rFonts w:ascii="Calibri" w:hAnsi="Calibri" w:cs="Calibri"/>
        </w:rPr>
        <w:t xml:space="preserve"> Then came Shemaiah the prophet to Rehoboam, and </w:t>
      </w:r>
      <w:r w:rsidRPr="002004E1">
        <w:rPr>
          <w:rFonts w:ascii="Calibri" w:hAnsi="Calibri" w:cs="Calibri"/>
          <w:i/>
          <w:iCs/>
        </w:rPr>
        <w:t>to</w:t>
      </w:r>
      <w:r w:rsidRPr="002004E1">
        <w:rPr>
          <w:rFonts w:ascii="Calibri" w:hAnsi="Calibri" w:cs="Calibri"/>
        </w:rPr>
        <w:t xml:space="preserve"> the princes of Judah, that were gathered together to Jerusalem because of Shishak, and said unto them, Thus saith the LORD, </w:t>
      </w:r>
      <w:r w:rsidRPr="002004E1">
        <w:rPr>
          <w:rFonts w:ascii="Calibri" w:hAnsi="Calibri" w:cs="Calibri"/>
          <w:highlight w:val="yellow"/>
        </w:rPr>
        <w:t>Ye have forsaken me, and therefore have I also left you in the hand of Shishak.</w:t>
      </w:r>
      <w:r w:rsidRPr="002004E1">
        <w:rPr>
          <w:rFonts w:ascii="Calibri" w:hAnsi="Calibri" w:cs="Calibri"/>
        </w:rPr>
        <w:br/>
      </w:r>
      <w:r w:rsidRPr="002004E1">
        <w:rPr>
          <w:rFonts w:ascii="Calibri" w:hAnsi="Calibri" w:cs="Calibri"/>
          <w:b/>
          <w:bCs/>
        </w:rPr>
        <w:t>2 Chronicles 12:6</w:t>
      </w:r>
      <w:r w:rsidRPr="002004E1">
        <w:rPr>
          <w:rFonts w:ascii="Calibri" w:hAnsi="Calibri" w:cs="Calibri"/>
        </w:rPr>
        <w:t xml:space="preserve"> Whereupon </w:t>
      </w:r>
      <w:r w:rsidRPr="002004E1">
        <w:rPr>
          <w:rFonts w:ascii="Calibri" w:hAnsi="Calibri" w:cs="Calibri"/>
          <w:highlight w:val="yellow"/>
        </w:rPr>
        <w:t xml:space="preserve">the princes of Israel and the king humbled themselves; and they said, The LORD </w:t>
      </w:r>
      <w:r w:rsidRPr="002004E1">
        <w:rPr>
          <w:rFonts w:ascii="Calibri" w:hAnsi="Calibri" w:cs="Calibri"/>
          <w:i/>
          <w:iCs/>
          <w:highlight w:val="yellow"/>
        </w:rPr>
        <w:t>is</w:t>
      </w:r>
      <w:r w:rsidRPr="002004E1">
        <w:rPr>
          <w:rFonts w:ascii="Calibri" w:hAnsi="Calibri" w:cs="Calibri"/>
          <w:highlight w:val="yellow"/>
        </w:rPr>
        <w:t xml:space="preserve"> righteous.</w:t>
      </w:r>
    </w:p>
    <w:p w14:paraId="4AC4D31D" w14:textId="5D6AD1A8" w:rsidR="00316E4F" w:rsidRPr="002004E1" w:rsidRDefault="00316E4F" w:rsidP="00316E4F">
      <w:pPr>
        <w:spacing w:after="0" w:line="240" w:lineRule="auto"/>
        <w:ind w:left="432"/>
        <w:rPr>
          <w:rFonts w:ascii="Calibri" w:hAnsi="Calibri" w:cs="Calibri"/>
        </w:rPr>
      </w:pPr>
      <w:r w:rsidRPr="002004E1">
        <w:rPr>
          <w:rFonts w:ascii="Calibri" w:hAnsi="Calibri" w:cs="Calibri"/>
          <w:b/>
          <w:bCs/>
          <w:color w:val="00B050"/>
        </w:rPr>
        <w:t>And when the princes and the King humbled themselves…</w:t>
      </w:r>
      <w:r w:rsidR="00DD294F" w:rsidRPr="002004E1">
        <w:rPr>
          <w:rFonts w:ascii="Calibri" w:hAnsi="Calibri" w:cs="Calibri"/>
        </w:rPr>
        <w:br/>
      </w:r>
      <w:hyperlink r:id="rId49" w:history="1">
        <w:r w:rsidR="00DD294F" w:rsidRPr="002004E1">
          <w:rPr>
            <w:rStyle w:val="Hyperlink"/>
            <w:rFonts w:ascii="Calibri" w:hAnsi="Calibri" w:cs="Calibri"/>
            <w:b/>
            <w:bCs/>
            <w:color w:val="0070C0"/>
          </w:rPr>
          <w:t>2 Chronicles 12:7</w:t>
        </w:r>
      </w:hyperlink>
      <w:r w:rsidR="00DD294F" w:rsidRPr="002004E1">
        <w:rPr>
          <w:rFonts w:ascii="Calibri" w:hAnsi="Calibri" w:cs="Calibri"/>
        </w:rPr>
        <w:t xml:space="preserve"> And when the LORD saw that they humbled themselves, the word of the LORD came to Shemaiah, saying, They have humbled themselves; </w:t>
      </w:r>
      <w:r w:rsidR="00DD294F" w:rsidRPr="002004E1">
        <w:rPr>
          <w:rFonts w:ascii="Calibri" w:hAnsi="Calibri" w:cs="Calibri"/>
          <w:i/>
          <w:iCs/>
          <w:highlight w:val="yellow"/>
        </w:rPr>
        <w:t>therefore</w:t>
      </w:r>
      <w:r w:rsidR="00DD294F" w:rsidRPr="002004E1">
        <w:rPr>
          <w:rFonts w:ascii="Calibri" w:hAnsi="Calibri" w:cs="Calibri"/>
          <w:highlight w:val="yellow"/>
        </w:rPr>
        <w:t xml:space="preserve"> I will not destroy them</w:t>
      </w:r>
      <w:r w:rsidR="00DD294F" w:rsidRPr="002004E1">
        <w:rPr>
          <w:rFonts w:ascii="Calibri" w:hAnsi="Calibri" w:cs="Calibri"/>
        </w:rPr>
        <w:t xml:space="preserve">, but </w:t>
      </w:r>
      <w:r w:rsidR="00DD294F" w:rsidRPr="002004E1">
        <w:rPr>
          <w:rFonts w:ascii="Calibri" w:hAnsi="Calibri" w:cs="Calibri"/>
          <w:highlight w:val="yellow"/>
        </w:rPr>
        <w:t>I will grant them some deliverance</w:t>
      </w:r>
      <w:r w:rsidR="00DD294F" w:rsidRPr="002004E1">
        <w:rPr>
          <w:rFonts w:ascii="Calibri" w:hAnsi="Calibri" w:cs="Calibri"/>
        </w:rPr>
        <w:t xml:space="preserve">; and </w:t>
      </w:r>
      <w:r w:rsidR="00DD294F" w:rsidRPr="002004E1">
        <w:rPr>
          <w:rFonts w:ascii="Calibri" w:hAnsi="Calibri" w:cs="Calibri"/>
          <w:u w:val="single"/>
        </w:rPr>
        <w:t>my wrath shall not be poured out upon Jerusalem by the hand of Shishak.</w:t>
      </w:r>
      <w:r w:rsidR="00DD294F" w:rsidRPr="002004E1">
        <w:rPr>
          <w:rFonts w:ascii="Calibri" w:hAnsi="Calibri" w:cs="Calibri"/>
          <w:u w:val="single"/>
        </w:rPr>
        <w:br/>
      </w:r>
      <w:r w:rsidR="00DD294F" w:rsidRPr="002004E1">
        <w:rPr>
          <w:rFonts w:ascii="Calibri" w:hAnsi="Calibri" w:cs="Calibri"/>
          <w:b/>
          <w:bCs/>
        </w:rPr>
        <w:t>2 Chronicles 12:8</w:t>
      </w:r>
      <w:r w:rsidR="00DD294F" w:rsidRPr="002004E1">
        <w:rPr>
          <w:rFonts w:ascii="Calibri" w:hAnsi="Calibri" w:cs="Calibri"/>
        </w:rPr>
        <w:t xml:space="preserve"> </w:t>
      </w:r>
      <w:r w:rsidR="00DD294F" w:rsidRPr="002004E1">
        <w:rPr>
          <w:rFonts w:ascii="Calibri" w:hAnsi="Calibri" w:cs="Calibri"/>
          <w:highlight w:val="yellow"/>
        </w:rPr>
        <w:t>Nevertheless they shall be his servants</w:t>
      </w:r>
      <w:r w:rsidR="00DD294F" w:rsidRPr="002004E1">
        <w:rPr>
          <w:rFonts w:ascii="Calibri" w:hAnsi="Calibri" w:cs="Calibri"/>
        </w:rPr>
        <w:t>; that they may know my service, and the service of the kingdoms of the countries.</w:t>
      </w:r>
    </w:p>
    <w:p w14:paraId="2EEA4EFB" w14:textId="77777777" w:rsidR="002004E1" w:rsidRDefault="00316E4F" w:rsidP="00316E4F">
      <w:pPr>
        <w:spacing w:after="0" w:line="240" w:lineRule="auto"/>
        <w:ind w:left="432"/>
        <w:rPr>
          <w:rFonts w:ascii="Calibri" w:hAnsi="Calibri" w:cs="Calibri"/>
          <w:b/>
          <w:bCs/>
        </w:rPr>
      </w:pPr>
      <w:r w:rsidRPr="002004E1">
        <w:rPr>
          <w:rFonts w:ascii="Calibri" w:hAnsi="Calibri" w:cs="Calibri"/>
          <w:b/>
          <w:bCs/>
          <w:color w:val="00B050"/>
        </w:rPr>
        <w:t>So, Shishak, King of Egypt, came up against Jerusalem – All went well</w:t>
      </w:r>
      <w:r w:rsidR="00DD294F" w:rsidRPr="002004E1">
        <w:rPr>
          <w:rFonts w:ascii="Calibri" w:hAnsi="Calibri" w:cs="Calibri"/>
        </w:rPr>
        <w:br/>
      </w:r>
      <w:hyperlink r:id="rId50" w:history="1">
        <w:r w:rsidR="00DD294F" w:rsidRPr="002004E1">
          <w:rPr>
            <w:rStyle w:val="Hyperlink"/>
            <w:rFonts w:ascii="Calibri" w:hAnsi="Calibri" w:cs="Calibri"/>
            <w:b/>
            <w:bCs/>
            <w:color w:val="0070C0"/>
          </w:rPr>
          <w:t>2 Chronicles 12:9</w:t>
        </w:r>
      </w:hyperlink>
      <w:r w:rsidR="00DD294F" w:rsidRPr="002004E1">
        <w:rPr>
          <w:rFonts w:ascii="Calibri" w:hAnsi="Calibri" w:cs="Calibri"/>
        </w:rPr>
        <w:t xml:space="preserve"> So Shishak king of Egypt came up against Jerusalem, and took away the treasures of the house of the LORD, and the treasures of the king's house; he took all: he carried away also the shields of gold which Solomon had made.</w:t>
      </w:r>
      <w:r w:rsidR="00DD294F" w:rsidRPr="002004E1">
        <w:rPr>
          <w:rFonts w:ascii="Calibri" w:hAnsi="Calibri" w:cs="Calibri"/>
        </w:rPr>
        <w:br/>
      </w:r>
      <w:r w:rsidR="00DD294F" w:rsidRPr="002004E1">
        <w:rPr>
          <w:rFonts w:ascii="Calibri" w:hAnsi="Calibri" w:cs="Calibri"/>
          <w:b/>
          <w:bCs/>
        </w:rPr>
        <w:t>2 Chronicles 12:10</w:t>
      </w:r>
      <w:r w:rsidR="00DD294F" w:rsidRPr="002004E1">
        <w:rPr>
          <w:rFonts w:ascii="Calibri" w:hAnsi="Calibri" w:cs="Calibri"/>
        </w:rPr>
        <w:t xml:space="preserve"> Instead of which king Rehoboam made shields of brass, and committed </w:t>
      </w:r>
      <w:r w:rsidR="00DD294F" w:rsidRPr="002004E1">
        <w:rPr>
          <w:rFonts w:ascii="Calibri" w:hAnsi="Calibri" w:cs="Calibri"/>
          <w:i/>
          <w:iCs/>
        </w:rPr>
        <w:t>them</w:t>
      </w:r>
      <w:r w:rsidR="00DD294F" w:rsidRPr="002004E1">
        <w:rPr>
          <w:rFonts w:ascii="Calibri" w:hAnsi="Calibri" w:cs="Calibri"/>
        </w:rPr>
        <w:t xml:space="preserve"> to the hands of the chief of the guard, that kept the entrance of the king's house.</w:t>
      </w:r>
      <w:r w:rsidR="00DD294F" w:rsidRPr="002004E1">
        <w:rPr>
          <w:rFonts w:ascii="Calibri" w:hAnsi="Calibri" w:cs="Calibri"/>
        </w:rPr>
        <w:br/>
      </w:r>
      <w:r w:rsidR="00DD294F" w:rsidRPr="002004E1">
        <w:rPr>
          <w:rFonts w:ascii="Calibri" w:hAnsi="Calibri" w:cs="Calibri"/>
          <w:b/>
          <w:bCs/>
        </w:rPr>
        <w:t>2 Chronicles 12:11</w:t>
      </w:r>
      <w:r w:rsidR="00DD294F" w:rsidRPr="002004E1">
        <w:rPr>
          <w:rFonts w:ascii="Calibri" w:hAnsi="Calibri" w:cs="Calibri"/>
        </w:rPr>
        <w:t xml:space="preserve"> And when the king entered into the house of the LORD, the guard came and fetched them, and brought them again into the guard chamber.</w:t>
      </w:r>
      <w:r w:rsidR="00DD294F" w:rsidRPr="002004E1">
        <w:rPr>
          <w:rFonts w:ascii="Calibri" w:hAnsi="Calibri" w:cs="Calibri"/>
        </w:rPr>
        <w:br/>
      </w:r>
    </w:p>
    <w:p w14:paraId="10BDE651" w14:textId="6DE4C72D" w:rsidR="00E07ECE" w:rsidRPr="002004E1" w:rsidRDefault="00DD294F" w:rsidP="00316E4F">
      <w:pPr>
        <w:spacing w:after="0" w:line="240" w:lineRule="auto"/>
        <w:ind w:left="432"/>
        <w:rPr>
          <w:rFonts w:ascii="Calibri" w:hAnsi="Calibri" w:cs="Calibri"/>
          <w:b/>
          <w:bCs/>
          <w:color w:val="00B050"/>
        </w:rPr>
      </w:pPr>
      <w:r w:rsidRPr="002004E1">
        <w:rPr>
          <w:rFonts w:ascii="Calibri" w:hAnsi="Calibri" w:cs="Calibri"/>
          <w:b/>
          <w:bCs/>
        </w:rPr>
        <w:lastRenderedPageBreak/>
        <w:t>2 Chronicles 12:12</w:t>
      </w:r>
      <w:r w:rsidRPr="002004E1">
        <w:rPr>
          <w:rFonts w:ascii="Calibri" w:hAnsi="Calibri" w:cs="Calibri"/>
        </w:rPr>
        <w:t xml:space="preserve"> And when he humbled himself, the wrath of the LORD turned from him, that he would not destroy </w:t>
      </w:r>
      <w:r w:rsidRPr="002004E1">
        <w:rPr>
          <w:rFonts w:ascii="Calibri" w:hAnsi="Calibri" w:cs="Calibri"/>
          <w:i/>
          <w:iCs/>
        </w:rPr>
        <w:t>him</w:t>
      </w:r>
      <w:r w:rsidRPr="002004E1">
        <w:rPr>
          <w:rFonts w:ascii="Calibri" w:hAnsi="Calibri" w:cs="Calibri"/>
        </w:rPr>
        <w:t xml:space="preserve"> altogether: and also in Judah things went well.</w:t>
      </w:r>
      <w:r w:rsidRPr="002004E1">
        <w:rPr>
          <w:rFonts w:ascii="Calibri" w:hAnsi="Calibri" w:cs="Calibri"/>
        </w:rPr>
        <w:br/>
      </w:r>
      <w:r w:rsidR="00E07ECE" w:rsidRPr="002004E1">
        <w:rPr>
          <w:rFonts w:ascii="Calibri" w:hAnsi="Calibri" w:cs="Calibri"/>
          <w:b/>
          <w:bCs/>
          <w:color w:val="00B050"/>
        </w:rPr>
        <w:t>Rehoboam did evil because he prepared not his heart to seek the LORD</w:t>
      </w:r>
    </w:p>
    <w:p w14:paraId="79AA14F3" w14:textId="6EBBF793" w:rsidR="00DD294F" w:rsidRPr="002004E1" w:rsidRDefault="00DD294F" w:rsidP="00316E4F">
      <w:pPr>
        <w:spacing w:after="0" w:line="240" w:lineRule="auto"/>
        <w:ind w:left="432"/>
        <w:rPr>
          <w:rFonts w:ascii="Calibri" w:hAnsi="Calibri" w:cs="Calibri"/>
        </w:rPr>
      </w:pPr>
      <w:hyperlink r:id="rId51" w:history="1">
        <w:r w:rsidRPr="002004E1">
          <w:rPr>
            <w:rStyle w:val="Hyperlink"/>
            <w:rFonts w:ascii="Calibri" w:hAnsi="Calibri" w:cs="Calibri"/>
            <w:b/>
            <w:bCs/>
            <w:color w:val="0070C0"/>
          </w:rPr>
          <w:t>2 Chronicles 12:13</w:t>
        </w:r>
      </w:hyperlink>
      <w:r w:rsidRPr="002004E1">
        <w:rPr>
          <w:rFonts w:ascii="Calibri" w:hAnsi="Calibri" w:cs="Calibri"/>
        </w:rPr>
        <w:t xml:space="preserve"> So king Rehoboam strengthened himself in Jerusalem, and reigned: for Rehoboam </w:t>
      </w:r>
      <w:r w:rsidRPr="002004E1">
        <w:rPr>
          <w:rFonts w:ascii="Calibri" w:hAnsi="Calibri" w:cs="Calibri"/>
          <w:i/>
          <w:iCs/>
        </w:rPr>
        <w:t>was</w:t>
      </w:r>
      <w:r w:rsidRPr="002004E1">
        <w:rPr>
          <w:rFonts w:ascii="Calibri" w:hAnsi="Calibri" w:cs="Calibri"/>
        </w:rPr>
        <w:t xml:space="preserve"> one and forty years old when he began to reign, and he reigned seventeen years in Jerusalem, the city which the LORD had chosen out of all the tribes of Israel, to put his name there. And </w:t>
      </w:r>
      <w:r w:rsidRPr="002004E1">
        <w:rPr>
          <w:rFonts w:ascii="Calibri" w:hAnsi="Calibri" w:cs="Calibri"/>
          <w:highlight w:val="yellow"/>
        </w:rPr>
        <w:t xml:space="preserve">his mother's name </w:t>
      </w:r>
      <w:r w:rsidRPr="002004E1">
        <w:rPr>
          <w:rFonts w:ascii="Calibri" w:hAnsi="Calibri" w:cs="Calibri"/>
          <w:i/>
          <w:iCs/>
          <w:highlight w:val="yellow"/>
        </w:rPr>
        <w:t>was</w:t>
      </w:r>
      <w:r w:rsidRPr="002004E1">
        <w:rPr>
          <w:rFonts w:ascii="Calibri" w:hAnsi="Calibri" w:cs="Calibri"/>
          <w:highlight w:val="yellow"/>
        </w:rPr>
        <w:t xml:space="preserve"> Naamah an Ammonitess.</w:t>
      </w:r>
      <w:r w:rsidRPr="002004E1">
        <w:rPr>
          <w:rFonts w:ascii="Calibri" w:hAnsi="Calibri" w:cs="Calibri"/>
        </w:rPr>
        <w:br/>
      </w:r>
      <w:r w:rsidRPr="002004E1">
        <w:rPr>
          <w:rFonts w:ascii="Calibri" w:hAnsi="Calibri" w:cs="Calibri"/>
          <w:b/>
          <w:bCs/>
        </w:rPr>
        <w:t>2 Chronicles 12:14</w:t>
      </w:r>
      <w:r w:rsidRPr="002004E1">
        <w:rPr>
          <w:rFonts w:ascii="Calibri" w:hAnsi="Calibri" w:cs="Calibri"/>
        </w:rPr>
        <w:t xml:space="preserve"> And he did evil, because </w:t>
      </w:r>
      <w:r w:rsidRPr="002004E1">
        <w:rPr>
          <w:rFonts w:ascii="Calibri" w:hAnsi="Calibri" w:cs="Calibri"/>
          <w:highlight w:val="yellow"/>
        </w:rPr>
        <w:t>he prepared not his heart to seek the LORD.</w:t>
      </w:r>
      <w:r w:rsidRPr="002004E1">
        <w:rPr>
          <w:rFonts w:ascii="Calibri" w:hAnsi="Calibri" w:cs="Calibri"/>
        </w:rPr>
        <w:br/>
      </w:r>
      <w:r w:rsidRPr="002004E1">
        <w:rPr>
          <w:rFonts w:ascii="Calibri" w:hAnsi="Calibri" w:cs="Calibri"/>
          <w:b/>
          <w:bCs/>
        </w:rPr>
        <w:t>2 Chronicles 12:15</w:t>
      </w:r>
      <w:r w:rsidRPr="002004E1">
        <w:rPr>
          <w:rFonts w:ascii="Calibri" w:hAnsi="Calibri" w:cs="Calibri"/>
        </w:rPr>
        <w:t xml:space="preserve"> Now the acts of Rehoboam, first and last, </w:t>
      </w:r>
      <w:r w:rsidRPr="002004E1">
        <w:rPr>
          <w:rFonts w:ascii="Calibri" w:hAnsi="Calibri" w:cs="Calibri"/>
          <w:i/>
          <w:iCs/>
        </w:rPr>
        <w:t>are</w:t>
      </w:r>
      <w:r w:rsidRPr="002004E1">
        <w:rPr>
          <w:rFonts w:ascii="Calibri" w:hAnsi="Calibri" w:cs="Calibri"/>
        </w:rPr>
        <w:t xml:space="preserve"> they not written in the book of Shemaiah the prophet, and of Iddo the seer concerning genealogies? And </w:t>
      </w:r>
      <w:r w:rsidRPr="002004E1">
        <w:rPr>
          <w:rFonts w:ascii="Calibri" w:hAnsi="Calibri" w:cs="Calibri"/>
          <w:i/>
          <w:iCs/>
        </w:rPr>
        <w:t>there were</w:t>
      </w:r>
      <w:r w:rsidRPr="002004E1">
        <w:rPr>
          <w:rFonts w:ascii="Calibri" w:hAnsi="Calibri" w:cs="Calibri"/>
        </w:rPr>
        <w:t xml:space="preserve"> wars between Rehoboam and Jeroboam continually.</w:t>
      </w:r>
      <w:r w:rsidRPr="002004E1">
        <w:rPr>
          <w:rFonts w:ascii="Calibri" w:hAnsi="Calibri" w:cs="Calibri"/>
        </w:rPr>
        <w:br/>
      </w:r>
      <w:r w:rsidRPr="002004E1">
        <w:rPr>
          <w:rFonts w:ascii="Calibri" w:hAnsi="Calibri" w:cs="Calibri"/>
          <w:b/>
          <w:bCs/>
        </w:rPr>
        <w:t>2 Chronicles 12:16</w:t>
      </w:r>
      <w:r w:rsidRPr="002004E1">
        <w:rPr>
          <w:rFonts w:ascii="Calibri" w:hAnsi="Calibri" w:cs="Calibri"/>
        </w:rPr>
        <w:t xml:space="preserve"> And Rehoboam slept with his fathers, and was buried in the city of David: and Abijah his son reigned in his stead.</w:t>
      </w:r>
    </w:p>
    <w:p w14:paraId="765B969A" w14:textId="77777777" w:rsidR="00AC107F" w:rsidRDefault="00AC107F" w:rsidP="00DD294F">
      <w:pPr>
        <w:spacing w:after="0" w:line="240" w:lineRule="auto"/>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1770"/>
        <w:gridCol w:w="810"/>
        <w:gridCol w:w="1350"/>
        <w:gridCol w:w="1440"/>
        <w:gridCol w:w="1350"/>
        <w:gridCol w:w="2250"/>
      </w:tblGrid>
      <w:tr w:rsidR="007A7CD1" w:rsidRPr="0010154E" w14:paraId="19A656C5" w14:textId="77777777">
        <w:trPr>
          <w:jc w:val="center"/>
        </w:trPr>
        <w:tc>
          <w:tcPr>
            <w:tcW w:w="8970" w:type="dxa"/>
            <w:gridSpan w:val="6"/>
            <w:tcBorders>
              <w:top w:val="single" w:sz="24" w:space="0" w:color="auto"/>
              <w:bottom w:val="single" w:sz="24" w:space="0" w:color="auto"/>
            </w:tcBorders>
            <w:shd w:val="clear" w:color="auto" w:fill="CAEDFB" w:themeFill="accent4" w:themeFillTint="33"/>
            <w:vAlign w:val="center"/>
          </w:tcPr>
          <w:p w14:paraId="07E28F76" w14:textId="77777777" w:rsidR="007A7CD1" w:rsidRPr="00A83FDE" w:rsidRDefault="007A7CD1">
            <w:pPr>
              <w:jc w:val="center"/>
              <w:rPr>
                <w:rFonts w:ascii="Calibri" w:hAnsi="Calibri" w:cs="Calibri"/>
                <w:b/>
                <w:bCs/>
                <w:sz w:val="24"/>
                <w:szCs w:val="24"/>
              </w:rPr>
            </w:pPr>
            <w:r w:rsidRPr="00A83FDE">
              <w:rPr>
                <w:rFonts w:ascii="Calibri" w:hAnsi="Calibri" w:cs="Calibri"/>
                <w:b/>
                <w:bCs/>
                <w:color w:val="FF0000"/>
                <w:sz w:val="24"/>
                <w:szCs w:val="24"/>
              </w:rPr>
              <w:t>Israel’s Glory in the United Kingdom under David and Solomon reached peek until:</w:t>
            </w:r>
          </w:p>
        </w:tc>
      </w:tr>
      <w:tr w:rsidR="007A7CD1" w:rsidRPr="00C30227" w14:paraId="5A5162E4" w14:textId="77777777">
        <w:trPr>
          <w:jc w:val="center"/>
        </w:trPr>
        <w:tc>
          <w:tcPr>
            <w:tcW w:w="8970" w:type="dxa"/>
            <w:gridSpan w:val="6"/>
            <w:tcBorders>
              <w:top w:val="single" w:sz="24" w:space="0" w:color="auto"/>
              <w:bottom w:val="single" w:sz="24" w:space="0" w:color="auto"/>
            </w:tcBorders>
            <w:shd w:val="clear" w:color="auto" w:fill="F2CEED" w:themeFill="accent5" w:themeFillTint="33"/>
            <w:vAlign w:val="center"/>
          </w:tcPr>
          <w:p w14:paraId="1D5B8030" w14:textId="77777777" w:rsidR="007A7CD1" w:rsidRPr="00C30227" w:rsidRDefault="007A7CD1">
            <w:pPr>
              <w:rPr>
                <w:rFonts w:cstheme="minorHAnsi"/>
                <w:sz w:val="19"/>
                <w:szCs w:val="19"/>
              </w:rPr>
            </w:pPr>
            <w:hyperlink r:id="rId52" w:history="1">
              <w:r w:rsidRPr="00AC107F">
                <w:rPr>
                  <w:rStyle w:val="Hyperlink"/>
                  <w:rFonts w:cstheme="minorHAnsi"/>
                  <w:b/>
                  <w:bCs/>
                  <w:color w:val="0070C0"/>
                  <w:sz w:val="19"/>
                  <w:szCs w:val="19"/>
                </w:rPr>
                <w:t>Jeremiah 3:8</w:t>
              </w:r>
            </w:hyperlink>
            <w:r w:rsidRPr="00C30227">
              <w:rPr>
                <w:rFonts w:cstheme="minorHAnsi"/>
                <w:sz w:val="19"/>
                <w:szCs w:val="19"/>
              </w:rPr>
              <w:t xml:space="preserve"> </w:t>
            </w:r>
            <w:r w:rsidRPr="000746F9">
              <w:rPr>
                <w:rFonts w:ascii="Calibri" w:hAnsi="Calibri" w:cs="Calibri"/>
                <w:b/>
                <w:bCs/>
                <w:sz w:val="24"/>
                <w:szCs w:val="24"/>
              </w:rPr>
              <w:t>And I saw, when for all the causes whereby backsliding Israel committed adultery I had put her away, and given her a bill of divorce; yet her treacherous sister Judah feared not, but went and played the harlot also.</w:t>
            </w:r>
            <w:r w:rsidRPr="00C30227">
              <w:rPr>
                <w:rFonts w:cstheme="minorHAnsi"/>
                <w:sz w:val="19"/>
                <w:szCs w:val="19"/>
              </w:rPr>
              <w:t xml:space="preserve"> </w:t>
            </w:r>
          </w:p>
        </w:tc>
      </w:tr>
      <w:tr w:rsidR="007A7CD1" w:rsidRPr="00C30227" w14:paraId="7C6C8ED8" w14:textId="77777777">
        <w:trPr>
          <w:jc w:val="center"/>
        </w:trPr>
        <w:tc>
          <w:tcPr>
            <w:tcW w:w="3930" w:type="dxa"/>
            <w:gridSpan w:val="3"/>
            <w:tcBorders>
              <w:top w:val="single" w:sz="24" w:space="0" w:color="auto"/>
              <w:bottom w:val="single" w:sz="24" w:space="0" w:color="auto"/>
              <w:right w:val="single" w:sz="24" w:space="0" w:color="auto"/>
            </w:tcBorders>
            <w:shd w:val="clear" w:color="auto" w:fill="CAEDFB" w:themeFill="accent4" w:themeFillTint="33"/>
            <w:vAlign w:val="center"/>
          </w:tcPr>
          <w:p w14:paraId="7F4B9A2B" w14:textId="77777777" w:rsidR="007A7CD1" w:rsidRPr="00A83FDE" w:rsidRDefault="007A7CD1">
            <w:pPr>
              <w:jc w:val="center"/>
              <w:rPr>
                <w:rFonts w:cstheme="minorHAnsi"/>
                <w:b/>
                <w:bCs/>
                <w:sz w:val="24"/>
                <w:szCs w:val="24"/>
              </w:rPr>
            </w:pPr>
            <w:r w:rsidRPr="00A83FDE">
              <w:rPr>
                <w:rFonts w:cstheme="minorHAnsi"/>
                <w:b/>
                <w:bCs/>
                <w:sz w:val="24"/>
                <w:szCs w:val="24"/>
              </w:rPr>
              <w:t>Judah – Southern 2 Tribes</w:t>
            </w:r>
          </w:p>
        </w:tc>
        <w:tc>
          <w:tcPr>
            <w:tcW w:w="5040" w:type="dxa"/>
            <w:gridSpan w:val="3"/>
            <w:tcBorders>
              <w:top w:val="single" w:sz="24" w:space="0" w:color="auto"/>
              <w:left w:val="single" w:sz="24" w:space="0" w:color="auto"/>
              <w:bottom w:val="single" w:sz="24" w:space="0" w:color="auto"/>
            </w:tcBorders>
            <w:shd w:val="clear" w:color="auto" w:fill="CAEDFB" w:themeFill="accent4" w:themeFillTint="33"/>
            <w:tcMar>
              <w:left w:w="58" w:type="dxa"/>
              <w:right w:w="58" w:type="dxa"/>
            </w:tcMar>
            <w:vAlign w:val="center"/>
          </w:tcPr>
          <w:p w14:paraId="12665F8E" w14:textId="77777777" w:rsidR="007A7CD1" w:rsidRPr="00A83FDE" w:rsidRDefault="007A7CD1">
            <w:pPr>
              <w:jc w:val="center"/>
              <w:rPr>
                <w:rFonts w:cstheme="minorHAnsi"/>
                <w:b/>
                <w:bCs/>
                <w:sz w:val="24"/>
                <w:szCs w:val="24"/>
              </w:rPr>
            </w:pPr>
            <w:r w:rsidRPr="00A83FDE">
              <w:rPr>
                <w:rFonts w:cstheme="minorHAnsi"/>
                <w:b/>
                <w:bCs/>
                <w:sz w:val="24"/>
                <w:szCs w:val="24"/>
              </w:rPr>
              <w:t>Israel – Northern 10 Tribes, aka Ephraim</w:t>
            </w:r>
          </w:p>
        </w:tc>
      </w:tr>
      <w:tr w:rsidR="007A7CD1" w:rsidRPr="00C30227" w14:paraId="6A2E70E0" w14:textId="77777777">
        <w:trPr>
          <w:jc w:val="center"/>
        </w:trPr>
        <w:tc>
          <w:tcPr>
            <w:tcW w:w="1770" w:type="dxa"/>
            <w:tcBorders>
              <w:top w:val="single" w:sz="24" w:space="0" w:color="auto"/>
              <w:bottom w:val="single" w:sz="24" w:space="0" w:color="auto"/>
              <w:right w:val="single" w:sz="24" w:space="0" w:color="auto"/>
            </w:tcBorders>
            <w:shd w:val="clear" w:color="auto" w:fill="CAEDFB" w:themeFill="accent4" w:themeFillTint="33"/>
            <w:tcMar>
              <w:left w:w="58" w:type="dxa"/>
              <w:right w:w="58" w:type="dxa"/>
            </w:tcMar>
            <w:vAlign w:val="center"/>
          </w:tcPr>
          <w:p w14:paraId="6BB0E083" w14:textId="77777777" w:rsidR="007A7CD1" w:rsidRPr="00C30227" w:rsidRDefault="007A7CD1">
            <w:pPr>
              <w:jc w:val="center"/>
              <w:rPr>
                <w:rFonts w:cstheme="minorHAnsi"/>
                <w:color w:val="FF0000"/>
                <w:sz w:val="18"/>
                <w:szCs w:val="18"/>
              </w:rPr>
            </w:pPr>
            <w:r w:rsidRPr="00C30227">
              <w:rPr>
                <w:rFonts w:cstheme="minorHAnsi"/>
                <w:b/>
                <w:bCs/>
                <w:color w:val="FF0000"/>
                <w:sz w:val="18"/>
                <w:szCs w:val="18"/>
              </w:rPr>
              <w:t>King</w:t>
            </w:r>
          </w:p>
        </w:tc>
        <w:tc>
          <w:tcPr>
            <w:tcW w:w="810" w:type="dxa"/>
            <w:tcBorders>
              <w:top w:val="single" w:sz="24" w:space="0" w:color="auto"/>
              <w:left w:val="single" w:sz="24" w:space="0" w:color="auto"/>
              <w:bottom w:val="single" w:sz="24" w:space="0" w:color="auto"/>
              <w:right w:val="single" w:sz="24" w:space="0" w:color="auto"/>
            </w:tcBorders>
            <w:shd w:val="clear" w:color="auto" w:fill="CAEDFB" w:themeFill="accent4" w:themeFillTint="33"/>
            <w:vAlign w:val="center"/>
          </w:tcPr>
          <w:p w14:paraId="7BA1FF17" w14:textId="77777777" w:rsidR="007A7CD1" w:rsidRPr="00DA7550" w:rsidRDefault="007A7CD1">
            <w:pPr>
              <w:jc w:val="center"/>
              <w:rPr>
                <w:rFonts w:cstheme="minorHAnsi"/>
                <w:b/>
                <w:bCs/>
                <w:color w:val="FF0000"/>
                <w:sz w:val="18"/>
                <w:szCs w:val="18"/>
              </w:rPr>
            </w:pPr>
            <w:r w:rsidRPr="00DA7550">
              <w:rPr>
                <w:rFonts w:cstheme="minorHAnsi"/>
                <w:b/>
                <w:bCs/>
                <w:color w:val="FF0000"/>
                <w:sz w:val="18"/>
                <w:szCs w:val="18"/>
              </w:rPr>
              <w:t>Good/ Bad</w:t>
            </w:r>
          </w:p>
        </w:tc>
        <w:tc>
          <w:tcPr>
            <w:tcW w:w="1350" w:type="dxa"/>
            <w:tcBorders>
              <w:top w:val="single" w:sz="24" w:space="0" w:color="auto"/>
              <w:left w:val="single" w:sz="24" w:space="0" w:color="auto"/>
              <w:bottom w:val="single" w:sz="24" w:space="0" w:color="auto"/>
              <w:right w:val="single" w:sz="24" w:space="0" w:color="auto"/>
            </w:tcBorders>
            <w:shd w:val="clear" w:color="auto" w:fill="CAEDFB" w:themeFill="accent4" w:themeFillTint="33"/>
            <w:tcMar>
              <w:left w:w="58" w:type="dxa"/>
              <w:right w:w="58" w:type="dxa"/>
            </w:tcMar>
            <w:vAlign w:val="center"/>
          </w:tcPr>
          <w:p w14:paraId="10C41F27" w14:textId="77777777" w:rsidR="007A7CD1" w:rsidRPr="00C30227" w:rsidRDefault="007A7CD1">
            <w:pPr>
              <w:jc w:val="center"/>
              <w:rPr>
                <w:rFonts w:cstheme="minorHAnsi"/>
                <w:b/>
                <w:bCs/>
                <w:color w:val="FF0000"/>
                <w:sz w:val="18"/>
                <w:szCs w:val="18"/>
              </w:rPr>
            </w:pPr>
            <w:r w:rsidRPr="00DA7550">
              <w:rPr>
                <w:rFonts w:cstheme="minorHAnsi"/>
                <w:b/>
                <w:bCs/>
                <w:color w:val="FF0000"/>
                <w:sz w:val="18"/>
                <w:szCs w:val="18"/>
              </w:rPr>
              <w:t xml:space="preserve">Years </w:t>
            </w:r>
            <w:r w:rsidRPr="00C30227">
              <w:rPr>
                <w:rFonts w:cstheme="minorHAnsi"/>
                <w:b/>
                <w:bCs/>
                <w:color w:val="FF0000"/>
                <w:sz w:val="18"/>
                <w:szCs w:val="18"/>
              </w:rPr>
              <w:t>(BC)</w:t>
            </w:r>
          </w:p>
        </w:tc>
        <w:tc>
          <w:tcPr>
            <w:tcW w:w="1440" w:type="dxa"/>
            <w:tcBorders>
              <w:top w:val="single" w:sz="24" w:space="0" w:color="auto"/>
              <w:left w:val="single" w:sz="24" w:space="0" w:color="auto"/>
              <w:bottom w:val="single" w:sz="24" w:space="0" w:color="auto"/>
              <w:right w:val="single" w:sz="24" w:space="0" w:color="auto"/>
            </w:tcBorders>
            <w:shd w:val="clear" w:color="auto" w:fill="CAEDFB" w:themeFill="accent4" w:themeFillTint="33"/>
            <w:tcMar>
              <w:left w:w="58" w:type="dxa"/>
              <w:right w:w="58" w:type="dxa"/>
            </w:tcMar>
            <w:vAlign w:val="center"/>
          </w:tcPr>
          <w:p w14:paraId="4EEBD024" w14:textId="77777777" w:rsidR="007A7CD1" w:rsidRPr="00C30227" w:rsidRDefault="007A7CD1">
            <w:pPr>
              <w:jc w:val="center"/>
              <w:rPr>
                <w:rFonts w:cstheme="minorHAnsi"/>
                <w:b/>
                <w:bCs/>
                <w:color w:val="FF0000"/>
                <w:sz w:val="18"/>
                <w:szCs w:val="18"/>
              </w:rPr>
            </w:pPr>
            <w:r w:rsidRPr="00C30227">
              <w:rPr>
                <w:rFonts w:cstheme="minorHAnsi"/>
                <w:b/>
                <w:bCs/>
                <w:color w:val="FF0000"/>
                <w:sz w:val="18"/>
                <w:szCs w:val="18"/>
              </w:rPr>
              <w:t>King</w:t>
            </w:r>
            <w:r w:rsidRPr="00DA7550">
              <w:rPr>
                <w:rFonts w:cstheme="minorHAnsi"/>
                <w:b/>
                <w:bCs/>
                <w:color w:val="FF0000"/>
                <w:sz w:val="18"/>
                <w:szCs w:val="18"/>
              </w:rPr>
              <w:t xml:space="preserve"> (All Bad)</w:t>
            </w:r>
          </w:p>
        </w:tc>
        <w:tc>
          <w:tcPr>
            <w:tcW w:w="1350" w:type="dxa"/>
            <w:tcBorders>
              <w:top w:val="single" w:sz="24" w:space="0" w:color="auto"/>
              <w:left w:val="single" w:sz="24" w:space="0" w:color="auto"/>
              <w:bottom w:val="single" w:sz="24" w:space="0" w:color="auto"/>
              <w:right w:val="single" w:sz="24" w:space="0" w:color="auto"/>
            </w:tcBorders>
            <w:shd w:val="clear" w:color="auto" w:fill="CAEDFB" w:themeFill="accent4" w:themeFillTint="33"/>
            <w:tcMar>
              <w:left w:w="58" w:type="dxa"/>
              <w:right w:w="58" w:type="dxa"/>
            </w:tcMar>
            <w:vAlign w:val="center"/>
          </w:tcPr>
          <w:p w14:paraId="479CDF07" w14:textId="77777777" w:rsidR="007A7CD1" w:rsidRPr="00C30227" w:rsidRDefault="007A7CD1">
            <w:pPr>
              <w:jc w:val="center"/>
              <w:rPr>
                <w:rFonts w:cstheme="minorHAnsi"/>
                <w:b/>
                <w:bCs/>
                <w:color w:val="FF0000"/>
                <w:sz w:val="18"/>
                <w:szCs w:val="18"/>
              </w:rPr>
            </w:pPr>
            <w:r w:rsidRPr="00DA7550">
              <w:rPr>
                <w:rFonts w:cstheme="minorHAnsi"/>
                <w:b/>
                <w:bCs/>
                <w:color w:val="FF0000"/>
                <w:sz w:val="18"/>
                <w:szCs w:val="18"/>
              </w:rPr>
              <w:t>Years</w:t>
            </w:r>
            <w:r w:rsidRPr="00C30227">
              <w:rPr>
                <w:rFonts w:cstheme="minorHAnsi"/>
                <w:b/>
                <w:bCs/>
                <w:color w:val="FF0000"/>
                <w:sz w:val="18"/>
                <w:szCs w:val="18"/>
              </w:rPr>
              <w:t xml:space="preserve"> (BC)</w:t>
            </w:r>
          </w:p>
        </w:tc>
        <w:tc>
          <w:tcPr>
            <w:tcW w:w="2250" w:type="dxa"/>
            <w:tcBorders>
              <w:top w:val="single" w:sz="24" w:space="0" w:color="auto"/>
              <w:left w:val="single" w:sz="24" w:space="0" w:color="auto"/>
              <w:bottom w:val="single" w:sz="24" w:space="0" w:color="auto"/>
            </w:tcBorders>
            <w:shd w:val="clear" w:color="auto" w:fill="CAEDFB" w:themeFill="accent4" w:themeFillTint="33"/>
            <w:tcMar>
              <w:left w:w="58" w:type="dxa"/>
              <w:right w:w="58" w:type="dxa"/>
            </w:tcMar>
            <w:vAlign w:val="center"/>
          </w:tcPr>
          <w:p w14:paraId="6824E33C" w14:textId="77777777" w:rsidR="007A7CD1" w:rsidRPr="00C30227" w:rsidRDefault="007A7CD1">
            <w:pPr>
              <w:jc w:val="center"/>
              <w:rPr>
                <w:rFonts w:cstheme="minorHAnsi"/>
                <w:b/>
                <w:bCs/>
                <w:color w:val="FF0000"/>
                <w:sz w:val="18"/>
                <w:szCs w:val="18"/>
              </w:rPr>
            </w:pPr>
            <w:r w:rsidRPr="00C30227">
              <w:rPr>
                <w:rFonts w:cstheme="minorHAnsi"/>
                <w:b/>
                <w:bCs/>
                <w:color w:val="FF0000"/>
                <w:sz w:val="18"/>
                <w:szCs w:val="18"/>
              </w:rPr>
              <w:t>Prophets (BC)</w:t>
            </w:r>
          </w:p>
        </w:tc>
      </w:tr>
      <w:tr w:rsidR="007A7CD1" w:rsidRPr="00C30227" w14:paraId="457C9FA3" w14:textId="77777777">
        <w:trPr>
          <w:jc w:val="center"/>
        </w:trPr>
        <w:tc>
          <w:tcPr>
            <w:tcW w:w="1770" w:type="dxa"/>
            <w:tcBorders>
              <w:top w:val="single" w:sz="24" w:space="0" w:color="auto"/>
              <w:bottom w:val="single" w:sz="6" w:space="0" w:color="auto"/>
              <w:right w:val="single" w:sz="24" w:space="0" w:color="auto"/>
            </w:tcBorders>
            <w:tcMar>
              <w:left w:w="58" w:type="dxa"/>
              <w:right w:w="58" w:type="dxa"/>
            </w:tcMar>
            <w:vAlign w:val="center"/>
          </w:tcPr>
          <w:p w14:paraId="12AD39CA"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 Rehoboam </w:t>
            </w:r>
          </w:p>
        </w:tc>
        <w:tc>
          <w:tcPr>
            <w:tcW w:w="810" w:type="dxa"/>
            <w:tcBorders>
              <w:top w:val="single" w:sz="24" w:space="0" w:color="auto"/>
              <w:left w:val="single" w:sz="24" w:space="0" w:color="auto"/>
              <w:bottom w:val="single" w:sz="6" w:space="0" w:color="auto"/>
              <w:right w:val="single" w:sz="24" w:space="0" w:color="auto"/>
            </w:tcBorders>
            <w:vAlign w:val="center"/>
          </w:tcPr>
          <w:p w14:paraId="1A8EA9E4"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24" w:space="0" w:color="auto"/>
              <w:left w:val="single" w:sz="24" w:space="0" w:color="auto"/>
              <w:bottom w:val="single" w:sz="6" w:space="0" w:color="auto"/>
              <w:right w:val="single" w:sz="24" w:space="0" w:color="auto"/>
            </w:tcBorders>
            <w:tcMar>
              <w:left w:w="58" w:type="dxa"/>
              <w:right w:w="58" w:type="dxa"/>
            </w:tcMar>
            <w:vAlign w:val="center"/>
          </w:tcPr>
          <w:p w14:paraId="6E184972"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975-958, 17  </w:t>
            </w:r>
          </w:p>
        </w:tc>
        <w:tc>
          <w:tcPr>
            <w:tcW w:w="1440" w:type="dxa"/>
            <w:tcBorders>
              <w:top w:val="single" w:sz="24" w:space="0" w:color="auto"/>
              <w:left w:val="single" w:sz="24" w:space="0" w:color="auto"/>
              <w:bottom w:val="single" w:sz="6" w:space="0" w:color="auto"/>
              <w:right w:val="single" w:sz="24" w:space="0" w:color="auto"/>
            </w:tcBorders>
            <w:tcMar>
              <w:left w:w="58" w:type="dxa"/>
              <w:right w:w="58" w:type="dxa"/>
            </w:tcMar>
            <w:vAlign w:val="center"/>
          </w:tcPr>
          <w:p w14:paraId="34C68E67"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 Jeroboam I </w:t>
            </w:r>
          </w:p>
        </w:tc>
        <w:tc>
          <w:tcPr>
            <w:tcW w:w="1350" w:type="dxa"/>
            <w:tcBorders>
              <w:top w:val="single" w:sz="24" w:space="0" w:color="auto"/>
              <w:left w:val="single" w:sz="24" w:space="0" w:color="auto"/>
              <w:bottom w:val="single" w:sz="6" w:space="0" w:color="auto"/>
              <w:right w:val="single" w:sz="24" w:space="0" w:color="auto"/>
            </w:tcBorders>
            <w:tcMar>
              <w:left w:w="58" w:type="dxa"/>
              <w:right w:w="58" w:type="dxa"/>
            </w:tcMar>
            <w:vAlign w:val="center"/>
          </w:tcPr>
          <w:p w14:paraId="4051E627"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975-954, 22 </w:t>
            </w:r>
          </w:p>
        </w:tc>
        <w:tc>
          <w:tcPr>
            <w:tcW w:w="2250" w:type="dxa"/>
            <w:tcBorders>
              <w:top w:val="single" w:sz="24" w:space="0" w:color="auto"/>
              <w:left w:val="single" w:sz="24" w:space="0" w:color="auto"/>
            </w:tcBorders>
            <w:tcMar>
              <w:left w:w="58" w:type="dxa"/>
              <w:right w:w="58" w:type="dxa"/>
            </w:tcMar>
            <w:vAlign w:val="center"/>
          </w:tcPr>
          <w:p w14:paraId="20F72CC1" w14:textId="77777777" w:rsidR="007A7CD1" w:rsidRPr="00A83FDE" w:rsidRDefault="007A7CD1">
            <w:pPr>
              <w:rPr>
                <w:rFonts w:ascii="Calibri" w:hAnsi="Calibri" w:cs="Calibri"/>
                <w:sz w:val="20"/>
                <w:szCs w:val="20"/>
              </w:rPr>
            </w:pPr>
          </w:p>
        </w:tc>
      </w:tr>
      <w:tr w:rsidR="007A7CD1" w:rsidRPr="00C30227" w14:paraId="50FB03A4"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904FA8B"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2. Abijah </w:t>
            </w:r>
          </w:p>
        </w:tc>
        <w:tc>
          <w:tcPr>
            <w:tcW w:w="810" w:type="dxa"/>
            <w:tcBorders>
              <w:top w:val="single" w:sz="6" w:space="0" w:color="auto"/>
              <w:left w:val="single" w:sz="24" w:space="0" w:color="auto"/>
              <w:bottom w:val="single" w:sz="6" w:space="0" w:color="auto"/>
              <w:right w:val="single" w:sz="24" w:space="0" w:color="auto"/>
            </w:tcBorders>
            <w:vAlign w:val="center"/>
          </w:tcPr>
          <w:p w14:paraId="2F0C8788"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EB8288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958-955, 3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9F683E7"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2. Nadab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12F00C0"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954-953, 2 </w:t>
            </w:r>
          </w:p>
        </w:tc>
        <w:tc>
          <w:tcPr>
            <w:tcW w:w="2250" w:type="dxa"/>
            <w:tcBorders>
              <w:left w:val="single" w:sz="24" w:space="0" w:color="auto"/>
            </w:tcBorders>
            <w:tcMar>
              <w:left w:w="58" w:type="dxa"/>
              <w:right w:w="58" w:type="dxa"/>
            </w:tcMar>
            <w:vAlign w:val="center"/>
          </w:tcPr>
          <w:p w14:paraId="533C7255" w14:textId="77777777" w:rsidR="007A7CD1" w:rsidRPr="00A83FDE" w:rsidRDefault="007A7CD1">
            <w:pPr>
              <w:rPr>
                <w:rFonts w:ascii="Calibri" w:hAnsi="Calibri" w:cs="Calibri"/>
                <w:sz w:val="20"/>
                <w:szCs w:val="20"/>
              </w:rPr>
            </w:pPr>
          </w:p>
        </w:tc>
      </w:tr>
      <w:tr w:rsidR="007A7CD1" w:rsidRPr="00C30227" w14:paraId="37263C5F"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48C77F7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3. Asa </w:t>
            </w:r>
          </w:p>
        </w:tc>
        <w:tc>
          <w:tcPr>
            <w:tcW w:w="810" w:type="dxa"/>
            <w:tcBorders>
              <w:top w:val="single" w:sz="6" w:space="0" w:color="auto"/>
              <w:left w:val="single" w:sz="24" w:space="0" w:color="auto"/>
              <w:bottom w:val="single" w:sz="6" w:space="0" w:color="auto"/>
              <w:right w:val="single" w:sz="24" w:space="0" w:color="auto"/>
            </w:tcBorders>
            <w:vAlign w:val="center"/>
          </w:tcPr>
          <w:p w14:paraId="28721715"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BEC371A"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955-915, 41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00ABC4E"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3. Baasha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6E6F0B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953-930, 24 </w:t>
            </w:r>
          </w:p>
        </w:tc>
        <w:tc>
          <w:tcPr>
            <w:tcW w:w="2250" w:type="dxa"/>
            <w:tcBorders>
              <w:left w:val="single" w:sz="24" w:space="0" w:color="auto"/>
            </w:tcBorders>
            <w:tcMar>
              <w:left w:w="58" w:type="dxa"/>
              <w:right w:w="58" w:type="dxa"/>
            </w:tcMar>
            <w:vAlign w:val="center"/>
          </w:tcPr>
          <w:p w14:paraId="44ACE050" w14:textId="77777777" w:rsidR="007A7CD1" w:rsidRPr="00A83FDE" w:rsidRDefault="007A7CD1">
            <w:pPr>
              <w:rPr>
                <w:rFonts w:ascii="Calibri" w:hAnsi="Calibri" w:cs="Calibri"/>
                <w:sz w:val="20"/>
                <w:szCs w:val="20"/>
              </w:rPr>
            </w:pPr>
          </w:p>
        </w:tc>
      </w:tr>
      <w:tr w:rsidR="007A7CD1" w:rsidRPr="00C30227" w14:paraId="04FC46BF"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0E6E426"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4. Jehoshaphat </w:t>
            </w:r>
          </w:p>
        </w:tc>
        <w:tc>
          <w:tcPr>
            <w:tcW w:w="810" w:type="dxa"/>
            <w:tcBorders>
              <w:top w:val="single" w:sz="6" w:space="0" w:color="auto"/>
              <w:left w:val="single" w:sz="24" w:space="0" w:color="auto"/>
              <w:bottom w:val="single" w:sz="6" w:space="0" w:color="auto"/>
              <w:right w:val="single" w:sz="24" w:space="0" w:color="auto"/>
            </w:tcBorders>
            <w:vAlign w:val="center"/>
          </w:tcPr>
          <w:p w14:paraId="44CB6543"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9F8A4EA"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914-889, 25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2DB7C3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4. Elah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939810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930-929, 2 </w:t>
            </w:r>
          </w:p>
        </w:tc>
        <w:tc>
          <w:tcPr>
            <w:tcW w:w="2250" w:type="dxa"/>
            <w:tcBorders>
              <w:left w:val="single" w:sz="24" w:space="0" w:color="auto"/>
            </w:tcBorders>
            <w:tcMar>
              <w:left w:w="58" w:type="dxa"/>
              <w:right w:w="58" w:type="dxa"/>
            </w:tcMar>
            <w:vAlign w:val="center"/>
          </w:tcPr>
          <w:p w14:paraId="4E17E014" w14:textId="77777777" w:rsidR="007A7CD1" w:rsidRPr="00A83FDE" w:rsidRDefault="007A7CD1">
            <w:pPr>
              <w:rPr>
                <w:rFonts w:ascii="Calibri" w:hAnsi="Calibri" w:cs="Calibri"/>
                <w:sz w:val="20"/>
                <w:szCs w:val="20"/>
              </w:rPr>
            </w:pPr>
          </w:p>
        </w:tc>
      </w:tr>
      <w:tr w:rsidR="007A7CD1" w:rsidRPr="00C30227" w14:paraId="5C7DC208"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D32BAF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5. Jehoram </w:t>
            </w:r>
          </w:p>
        </w:tc>
        <w:tc>
          <w:tcPr>
            <w:tcW w:w="810" w:type="dxa"/>
            <w:tcBorders>
              <w:top w:val="single" w:sz="6" w:space="0" w:color="auto"/>
              <w:left w:val="single" w:sz="24" w:space="0" w:color="auto"/>
              <w:bottom w:val="single" w:sz="6" w:space="0" w:color="auto"/>
              <w:right w:val="single" w:sz="24" w:space="0" w:color="auto"/>
            </w:tcBorders>
            <w:vAlign w:val="center"/>
          </w:tcPr>
          <w:p w14:paraId="7E3A9A2C"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2939760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893-886*, 8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C71E80D"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5. Zimri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8DFF7B7"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929-925*, c.4 </w:t>
            </w:r>
          </w:p>
        </w:tc>
        <w:tc>
          <w:tcPr>
            <w:tcW w:w="2250" w:type="dxa"/>
            <w:tcBorders>
              <w:left w:val="single" w:sz="24" w:space="0" w:color="auto"/>
            </w:tcBorders>
            <w:tcMar>
              <w:left w:w="58" w:type="dxa"/>
              <w:right w:w="58" w:type="dxa"/>
            </w:tcMar>
            <w:vAlign w:val="center"/>
          </w:tcPr>
          <w:p w14:paraId="232EFBC7" w14:textId="77777777" w:rsidR="007A7CD1" w:rsidRPr="00A83FDE" w:rsidRDefault="007A7CD1">
            <w:pPr>
              <w:rPr>
                <w:rFonts w:ascii="Calibri" w:hAnsi="Calibri" w:cs="Calibri"/>
                <w:sz w:val="20"/>
                <w:szCs w:val="20"/>
              </w:rPr>
            </w:pPr>
          </w:p>
        </w:tc>
      </w:tr>
      <w:tr w:rsidR="007A7CD1" w:rsidRPr="00C30227" w14:paraId="105F5BF5"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F89845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 Ahaziah </w:t>
            </w:r>
          </w:p>
        </w:tc>
        <w:tc>
          <w:tcPr>
            <w:tcW w:w="810" w:type="dxa"/>
            <w:tcBorders>
              <w:top w:val="single" w:sz="6" w:space="0" w:color="auto"/>
              <w:left w:val="single" w:sz="24" w:space="0" w:color="auto"/>
              <w:bottom w:val="single" w:sz="6" w:space="0" w:color="auto"/>
              <w:right w:val="single" w:sz="24" w:space="0" w:color="auto"/>
            </w:tcBorders>
            <w:vAlign w:val="center"/>
          </w:tcPr>
          <w:p w14:paraId="39A72333"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BFE1F56"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886*, c.1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F050ED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 Omri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0173DD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929-918*, 12 </w:t>
            </w:r>
          </w:p>
        </w:tc>
        <w:tc>
          <w:tcPr>
            <w:tcW w:w="2250" w:type="dxa"/>
            <w:tcBorders>
              <w:left w:val="single" w:sz="24" w:space="0" w:color="auto"/>
            </w:tcBorders>
            <w:tcMar>
              <w:left w:w="58" w:type="dxa"/>
              <w:right w:w="58" w:type="dxa"/>
            </w:tcMar>
            <w:vAlign w:val="center"/>
          </w:tcPr>
          <w:p w14:paraId="56AB9AD2" w14:textId="77777777" w:rsidR="007A7CD1" w:rsidRPr="00A83FDE" w:rsidRDefault="007A7CD1">
            <w:pPr>
              <w:rPr>
                <w:rFonts w:ascii="Calibri" w:hAnsi="Calibri" w:cs="Calibri"/>
                <w:sz w:val="20"/>
                <w:szCs w:val="20"/>
              </w:rPr>
            </w:pPr>
            <w:r w:rsidRPr="00A83FDE">
              <w:rPr>
                <w:rFonts w:ascii="Calibri" w:hAnsi="Calibri" w:cs="Calibri"/>
                <w:sz w:val="20"/>
                <w:szCs w:val="20"/>
              </w:rPr>
              <w:t>Micaiah (1Ki 22:8)</w:t>
            </w:r>
          </w:p>
        </w:tc>
      </w:tr>
      <w:tr w:rsidR="007A7CD1" w:rsidRPr="00C30227" w14:paraId="35586111"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35578E8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7. Athaliah  Queen</w:t>
            </w:r>
          </w:p>
        </w:tc>
        <w:tc>
          <w:tcPr>
            <w:tcW w:w="810" w:type="dxa"/>
            <w:tcBorders>
              <w:top w:val="single" w:sz="6" w:space="0" w:color="auto"/>
              <w:left w:val="single" w:sz="24" w:space="0" w:color="auto"/>
              <w:bottom w:val="single" w:sz="6" w:space="0" w:color="auto"/>
              <w:right w:val="single" w:sz="24" w:space="0" w:color="auto"/>
            </w:tcBorders>
            <w:vAlign w:val="center"/>
          </w:tcPr>
          <w:p w14:paraId="7B03F103"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141F8B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886-879*, 6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AEFBC2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 Ahab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A111F8C"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918-897*, 22 </w:t>
            </w:r>
          </w:p>
        </w:tc>
        <w:tc>
          <w:tcPr>
            <w:tcW w:w="2250" w:type="dxa"/>
            <w:tcBorders>
              <w:left w:val="single" w:sz="24" w:space="0" w:color="auto"/>
            </w:tcBorders>
            <w:tcMar>
              <w:left w:w="58" w:type="dxa"/>
              <w:right w:w="58" w:type="dxa"/>
            </w:tcMar>
            <w:vAlign w:val="center"/>
          </w:tcPr>
          <w:p w14:paraId="1DF4045F"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Elijah 918-910? 910-897 </w:t>
            </w:r>
          </w:p>
        </w:tc>
      </w:tr>
      <w:tr w:rsidR="007A7CD1" w:rsidRPr="00C30227" w14:paraId="152AFC08"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1A9097A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 Joash </w:t>
            </w:r>
          </w:p>
        </w:tc>
        <w:tc>
          <w:tcPr>
            <w:tcW w:w="810" w:type="dxa"/>
            <w:tcBorders>
              <w:top w:val="single" w:sz="6" w:space="0" w:color="auto"/>
              <w:left w:val="single" w:sz="24" w:space="0" w:color="auto"/>
              <w:bottom w:val="single" w:sz="6" w:space="0" w:color="auto"/>
              <w:right w:val="single" w:sz="24" w:space="0" w:color="auto"/>
            </w:tcBorders>
            <w:vAlign w:val="center"/>
          </w:tcPr>
          <w:p w14:paraId="3815B5C9"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3EB9FA2"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879-839, 40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157EBDB"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 Ahaziah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50020E0"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898-897*, 2 </w:t>
            </w:r>
          </w:p>
        </w:tc>
        <w:tc>
          <w:tcPr>
            <w:tcW w:w="2250" w:type="dxa"/>
            <w:tcBorders>
              <w:left w:val="single" w:sz="24" w:space="0" w:color="auto"/>
            </w:tcBorders>
            <w:tcMar>
              <w:left w:w="58" w:type="dxa"/>
              <w:right w:w="58" w:type="dxa"/>
            </w:tcMar>
            <w:vAlign w:val="center"/>
          </w:tcPr>
          <w:p w14:paraId="00FA1602" w14:textId="77777777" w:rsidR="007A7CD1" w:rsidRPr="00A83FDE" w:rsidRDefault="007A7CD1">
            <w:pPr>
              <w:rPr>
                <w:rFonts w:ascii="Calibri" w:hAnsi="Calibri" w:cs="Calibri"/>
                <w:sz w:val="20"/>
                <w:szCs w:val="20"/>
              </w:rPr>
            </w:pPr>
          </w:p>
        </w:tc>
      </w:tr>
      <w:tr w:rsidR="007A7CD1" w:rsidRPr="00C30227" w14:paraId="7319C324"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2D13865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 Amaziah </w:t>
            </w:r>
          </w:p>
        </w:tc>
        <w:tc>
          <w:tcPr>
            <w:tcW w:w="810" w:type="dxa"/>
            <w:tcBorders>
              <w:top w:val="single" w:sz="6" w:space="0" w:color="auto"/>
              <w:left w:val="single" w:sz="24" w:space="0" w:color="auto"/>
              <w:bottom w:val="single" w:sz="6" w:space="0" w:color="auto"/>
              <w:right w:val="single" w:sz="24" w:space="0" w:color="auto"/>
            </w:tcBorders>
            <w:vAlign w:val="center"/>
          </w:tcPr>
          <w:p w14:paraId="6114945F"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D8CF8E2"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839-810, 29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434DBB4"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9. Joram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ADD6DEC"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897-886, 12 </w:t>
            </w:r>
          </w:p>
        </w:tc>
        <w:tc>
          <w:tcPr>
            <w:tcW w:w="2250" w:type="dxa"/>
            <w:tcBorders>
              <w:left w:val="single" w:sz="24" w:space="0" w:color="auto"/>
            </w:tcBorders>
            <w:tcMar>
              <w:left w:w="58" w:type="dxa"/>
              <w:right w:w="58" w:type="dxa"/>
            </w:tcMar>
            <w:vAlign w:val="center"/>
          </w:tcPr>
          <w:p w14:paraId="6BCEAEEE"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Elisha 897-838 </w:t>
            </w:r>
          </w:p>
        </w:tc>
      </w:tr>
      <w:tr w:rsidR="007A7CD1" w:rsidRPr="00C30227" w14:paraId="13BEF0B6"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3E601E76"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10. Azariah, Uzziah </w:t>
            </w:r>
          </w:p>
        </w:tc>
        <w:tc>
          <w:tcPr>
            <w:tcW w:w="810" w:type="dxa"/>
            <w:tcBorders>
              <w:top w:val="single" w:sz="6" w:space="0" w:color="auto"/>
              <w:left w:val="single" w:sz="24" w:space="0" w:color="auto"/>
              <w:bottom w:val="single" w:sz="6" w:space="0" w:color="auto"/>
              <w:right w:val="single" w:sz="24" w:space="0" w:color="auto"/>
            </w:tcBorders>
            <w:vAlign w:val="center"/>
          </w:tcPr>
          <w:p w14:paraId="087D5B61"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C2748CB"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810-758*, 52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A20623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10. Jehu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763F8D2"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886-857, 28 </w:t>
            </w:r>
          </w:p>
        </w:tc>
        <w:tc>
          <w:tcPr>
            <w:tcW w:w="2250" w:type="dxa"/>
            <w:tcBorders>
              <w:left w:val="single" w:sz="24" w:space="0" w:color="auto"/>
            </w:tcBorders>
            <w:tcMar>
              <w:left w:w="58" w:type="dxa"/>
              <w:right w:w="58" w:type="dxa"/>
            </w:tcMar>
            <w:vAlign w:val="center"/>
          </w:tcPr>
          <w:p w14:paraId="014D7645"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Jonah c.825 </w:t>
            </w:r>
          </w:p>
        </w:tc>
      </w:tr>
      <w:tr w:rsidR="007A7CD1" w:rsidRPr="00C30227" w14:paraId="7D12C6C2"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1F25401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11. Jotham </w:t>
            </w:r>
          </w:p>
        </w:tc>
        <w:tc>
          <w:tcPr>
            <w:tcW w:w="810" w:type="dxa"/>
            <w:tcBorders>
              <w:top w:val="single" w:sz="6" w:space="0" w:color="auto"/>
              <w:left w:val="single" w:sz="24" w:space="0" w:color="auto"/>
              <w:bottom w:val="single" w:sz="6" w:space="0" w:color="auto"/>
              <w:right w:val="single" w:sz="24" w:space="0" w:color="auto"/>
            </w:tcBorders>
            <w:vAlign w:val="center"/>
          </w:tcPr>
          <w:p w14:paraId="7317E297"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65CC090"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758-742*, 16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F5446BA"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11. Jehoahaz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F2A357F"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857-840, 17 </w:t>
            </w:r>
          </w:p>
        </w:tc>
        <w:tc>
          <w:tcPr>
            <w:tcW w:w="2250" w:type="dxa"/>
            <w:tcBorders>
              <w:left w:val="single" w:sz="24" w:space="0" w:color="auto"/>
            </w:tcBorders>
            <w:tcMar>
              <w:left w:w="58" w:type="dxa"/>
              <w:right w:w="58" w:type="dxa"/>
            </w:tcMar>
            <w:vAlign w:val="center"/>
          </w:tcPr>
          <w:p w14:paraId="51532081"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Joel c.820 </w:t>
            </w:r>
          </w:p>
        </w:tc>
      </w:tr>
      <w:tr w:rsidR="007A7CD1" w:rsidRPr="00C30227" w14:paraId="0A5FB4BB"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45FEEC5"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12. Ahaz </w:t>
            </w:r>
          </w:p>
        </w:tc>
        <w:tc>
          <w:tcPr>
            <w:tcW w:w="810" w:type="dxa"/>
            <w:tcBorders>
              <w:top w:val="single" w:sz="6" w:space="0" w:color="auto"/>
              <w:left w:val="single" w:sz="24" w:space="0" w:color="auto"/>
              <w:bottom w:val="single" w:sz="6" w:space="0" w:color="auto"/>
              <w:right w:val="single" w:sz="24" w:space="0" w:color="auto"/>
            </w:tcBorders>
            <w:vAlign w:val="center"/>
          </w:tcPr>
          <w:p w14:paraId="7F57E3CA"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9CAAF9F"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742-726, 16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FC04EB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12. Jehoash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2F978D4E"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840-825, 16 </w:t>
            </w:r>
          </w:p>
        </w:tc>
        <w:tc>
          <w:tcPr>
            <w:tcW w:w="2250" w:type="dxa"/>
            <w:tcBorders>
              <w:left w:val="single" w:sz="24" w:space="0" w:color="auto"/>
            </w:tcBorders>
            <w:tcMar>
              <w:left w:w="58" w:type="dxa"/>
              <w:right w:w="58" w:type="dxa"/>
            </w:tcMar>
            <w:vAlign w:val="center"/>
          </w:tcPr>
          <w:p w14:paraId="6414BB3B"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Amos c.788 </w:t>
            </w:r>
          </w:p>
        </w:tc>
      </w:tr>
      <w:tr w:rsidR="007A7CD1" w:rsidRPr="00C30227" w14:paraId="1AF55528"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14A52BCC"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13. Hezekiah </w:t>
            </w:r>
          </w:p>
        </w:tc>
        <w:tc>
          <w:tcPr>
            <w:tcW w:w="810" w:type="dxa"/>
            <w:tcBorders>
              <w:top w:val="single" w:sz="6" w:space="0" w:color="auto"/>
              <w:left w:val="single" w:sz="24" w:space="0" w:color="auto"/>
              <w:bottom w:val="single" w:sz="6" w:space="0" w:color="auto"/>
              <w:right w:val="single" w:sz="24" w:space="0" w:color="auto"/>
            </w:tcBorders>
            <w:vAlign w:val="center"/>
          </w:tcPr>
          <w:p w14:paraId="1F8DFDFD"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2555945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726-697, 29</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F27FD95"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13. Jeroboam II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C381745"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825-784, 41 </w:t>
            </w:r>
          </w:p>
        </w:tc>
        <w:tc>
          <w:tcPr>
            <w:tcW w:w="2250" w:type="dxa"/>
            <w:tcBorders>
              <w:left w:val="single" w:sz="24" w:space="0" w:color="auto"/>
            </w:tcBorders>
            <w:tcMar>
              <w:left w:w="58" w:type="dxa"/>
              <w:right w:w="58" w:type="dxa"/>
            </w:tcMar>
            <w:vAlign w:val="center"/>
          </w:tcPr>
          <w:p w14:paraId="2EE17940"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Hosea 785-720 </w:t>
            </w:r>
          </w:p>
        </w:tc>
      </w:tr>
      <w:tr w:rsidR="007A7CD1" w:rsidRPr="00C30227" w14:paraId="47DA5DD1"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0D0AF4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14. Manasseh </w:t>
            </w:r>
          </w:p>
        </w:tc>
        <w:tc>
          <w:tcPr>
            <w:tcW w:w="810" w:type="dxa"/>
            <w:tcBorders>
              <w:top w:val="single" w:sz="6" w:space="0" w:color="auto"/>
              <w:left w:val="single" w:sz="24" w:space="0" w:color="auto"/>
              <w:bottom w:val="single" w:sz="6" w:space="0" w:color="auto"/>
              <w:right w:val="single" w:sz="24" w:space="0" w:color="auto"/>
            </w:tcBorders>
            <w:vAlign w:val="center"/>
          </w:tcPr>
          <w:p w14:paraId="70E034A4"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450643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697-842, 55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B21C73B"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INTERREGNUM</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9E50B2F"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784-773, 11 </w:t>
            </w:r>
          </w:p>
        </w:tc>
        <w:tc>
          <w:tcPr>
            <w:tcW w:w="2250" w:type="dxa"/>
            <w:tcBorders>
              <w:left w:val="single" w:sz="24" w:space="0" w:color="auto"/>
            </w:tcBorders>
            <w:tcMar>
              <w:left w:w="58" w:type="dxa"/>
              <w:right w:w="58" w:type="dxa"/>
            </w:tcMar>
            <w:vAlign w:val="center"/>
          </w:tcPr>
          <w:p w14:paraId="42EAE184" w14:textId="77777777" w:rsidR="007A7CD1" w:rsidRPr="00A83FDE" w:rsidRDefault="007A7CD1">
            <w:pPr>
              <w:rPr>
                <w:rFonts w:ascii="Calibri" w:hAnsi="Calibri" w:cs="Calibri"/>
                <w:sz w:val="20"/>
                <w:szCs w:val="20"/>
              </w:rPr>
            </w:pPr>
            <w:r w:rsidRPr="00A83FDE">
              <w:rPr>
                <w:rFonts w:ascii="Calibri" w:hAnsi="Calibri" w:cs="Calibri"/>
                <w:sz w:val="20"/>
                <w:szCs w:val="20"/>
              </w:rPr>
              <w:t xml:space="preserve">Isaiah 759-697 </w:t>
            </w:r>
          </w:p>
        </w:tc>
      </w:tr>
      <w:tr w:rsidR="007A7CD1" w:rsidRPr="00C30227" w14:paraId="3ACED10F"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1F4E051A"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15. Amon </w:t>
            </w:r>
          </w:p>
        </w:tc>
        <w:tc>
          <w:tcPr>
            <w:tcW w:w="810" w:type="dxa"/>
            <w:tcBorders>
              <w:top w:val="single" w:sz="6" w:space="0" w:color="auto"/>
              <w:left w:val="single" w:sz="24" w:space="0" w:color="auto"/>
              <w:bottom w:val="single" w:sz="6" w:space="0" w:color="auto"/>
              <w:right w:val="single" w:sz="24" w:space="0" w:color="auto"/>
            </w:tcBorders>
            <w:vAlign w:val="center"/>
          </w:tcPr>
          <w:p w14:paraId="0F2678AF"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51F09AEE"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642-640, 2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6746FA2"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14. Zachariah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BEB652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773, 6 months</w:t>
            </w:r>
          </w:p>
        </w:tc>
        <w:tc>
          <w:tcPr>
            <w:tcW w:w="2250" w:type="dxa"/>
            <w:tcBorders>
              <w:left w:val="single" w:sz="24" w:space="0" w:color="auto"/>
            </w:tcBorders>
            <w:tcMar>
              <w:left w:w="58" w:type="dxa"/>
              <w:right w:w="58" w:type="dxa"/>
            </w:tcMar>
            <w:vAlign w:val="center"/>
          </w:tcPr>
          <w:p w14:paraId="6094780F" w14:textId="77777777" w:rsidR="007A7CD1" w:rsidRPr="00A83FDE" w:rsidRDefault="007A7CD1">
            <w:pPr>
              <w:rPr>
                <w:rFonts w:ascii="Calibri" w:hAnsi="Calibri" w:cs="Calibri"/>
                <w:sz w:val="20"/>
                <w:szCs w:val="20"/>
              </w:rPr>
            </w:pPr>
            <w:r w:rsidRPr="00A83FDE">
              <w:rPr>
                <w:rFonts w:ascii="Calibri" w:hAnsi="Calibri" w:cs="Calibri"/>
                <w:sz w:val="20"/>
                <w:szCs w:val="20"/>
              </w:rPr>
              <w:t>Micah 754-697</w:t>
            </w:r>
          </w:p>
        </w:tc>
      </w:tr>
      <w:tr w:rsidR="007A7CD1" w:rsidRPr="00C30227" w14:paraId="12077F63" w14:textId="77777777">
        <w:trPr>
          <w:jc w:val="center"/>
        </w:trPr>
        <w:tc>
          <w:tcPr>
            <w:tcW w:w="1770" w:type="dxa"/>
            <w:vMerge w:val="restart"/>
            <w:tcBorders>
              <w:top w:val="single" w:sz="6" w:space="0" w:color="auto"/>
              <w:bottom w:val="single" w:sz="6" w:space="0" w:color="auto"/>
              <w:right w:val="single" w:sz="24" w:space="0" w:color="auto"/>
            </w:tcBorders>
            <w:tcMar>
              <w:left w:w="58" w:type="dxa"/>
              <w:right w:w="58" w:type="dxa"/>
            </w:tcMar>
            <w:vAlign w:val="center"/>
          </w:tcPr>
          <w:p w14:paraId="2B36FEB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16. Josiah </w:t>
            </w:r>
          </w:p>
          <w:p w14:paraId="77D6C39D" w14:textId="77777777" w:rsidR="007A7CD1" w:rsidRPr="00A83FDE" w:rsidRDefault="007A7CD1">
            <w:pPr>
              <w:rPr>
                <w:rFonts w:ascii="Calibri" w:hAnsi="Calibri" w:cs="Calibri"/>
                <w:b/>
                <w:bCs/>
                <w:sz w:val="20"/>
                <w:szCs w:val="20"/>
              </w:rPr>
            </w:pPr>
            <w:r w:rsidRPr="00A83FDE">
              <w:rPr>
                <w:rFonts w:ascii="Calibri" w:hAnsi="Calibri" w:cs="Calibri"/>
                <w:sz w:val="20"/>
                <w:szCs w:val="20"/>
              </w:rPr>
              <w:t>(</w:t>
            </w:r>
            <w:hyperlink r:id="rId53" w:history="1">
              <w:r w:rsidRPr="00A83FDE">
                <w:rPr>
                  <w:rStyle w:val="Hyperlink"/>
                  <w:rFonts w:ascii="Calibri" w:hAnsi="Calibri" w:cs="Calibri"/>
                  <w:sz w:val="20"/>
                  <w:szCs w:val="20"/>
                </w:rPr>
                <w:t>II Kings 23:25</w:t>
              </w:r>
            </w:hyperlink>
            <w:r w:rsidRPr="00A83FDE">
              <w:rPr>
                <w:rFonts w:ascii="Calibri" w:hAnsi="Calibri" w:cs="Calibri"/>
                <w:sz w:val="20"/>
                <w:szCs w:val="20"/>
              </w:rPr>
              <w:t xml:space="preserve">; </w:t>
            </w:r>
            <w:hyperlink r:id="rId54" w:history="1">
              <w:r w:rsidRPr="00A83FDE">
                <w:rPr>
                  <w:rStyle w:val="Hyperlink"/>
                  <w:rFonts w:ascii="Calibri" w:hAnsi="Calibri" w:cs="Calibri"/>
                  <w:sz w:val="20"/>
                  <w:szCs w:val="20"/>
                </w:rPr>
                <w:t>Jeremiah 3:6-10</w:t>
              </w:r>
            </w:hyperlink>
            <w:r w:rsidRPr="00A83FDE">
              <w:rPr>
                <w:rFonts w:ascii="Calibri" w:hAnsi="Calibri" w:cs="Calibri"/>
                <w:b/>
                <w:bCs/>
                <w:sz w:val="20"/>
                <w:szCs w:val="20"/>
              </w:rPr>
              <w:t>)</w:t>
            </w:r>
          </w:p>
        </w:tc>
        <w:tc>
          <w:tcPr>
            <w:tcW w:w="810" w:type="dxa"/>
            <w:vMerge w:val="restart"/>
            <w:tcBorders>
              <w:top w:val="single" w:sz="6" w:space="0" w:color="auto"/>
              <w:left w:val="single" w:sz="24" w:space="0" w:color="auto"/>
              <w:bottom w:val="single" w:sz="6" w:space="0" w:color="auto"/>
              <w:right w:val="single" w:sz="24" w:space="0" w:color="auto"/>
            </w:tcBorders>
            <w:vAlign w:val="center"/>
          </w:tcPr>
          <w:p w14:paraId="051B5806"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Good</w:t>
            </w:r>
          </w:p>
        </w:tc>
        <w:tc>
          <w:tcPr>
            <w:tcW w:w="1350" w:type="dxa"/>
            <w:vMerge w:val="restart"/>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50C8692"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640-609, 31 </w:t>
            </w:r>
          </w:p>
          <w:p w14:paraId="4C933ED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Revival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7DEB9F6"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15. Shallum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690F5DF"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772, 1 month </w:t>
            </w:r>
          </w:p>
        </w:tc>
        <w:tc>
          <w:tcPr>
            <w:tcW w:w="2250" w:type="dxa"/>
            <w:tcBorders>
              <w:left w:val="single" w:sz="24" w:space="0" w:color="auto"/>
            </w:tcBorders>
            <w:tcMar>
              <w:left w:w="58" w:type="dxa"/>
              <w:right w:w="58" w:type="dxa"/>
            </w:tcMar>
            <w:vAlign w:val="center"/>
          </w:tcPr>
          <w:p w14:paraId="42354E3E" w14:textId="77777777" w:rsidR="007A7CD1" w:rsidRPr="00A83FDE" w:rsidRDefault="007A7CD1">
            <w:pPr>
              <w:rPr>
                <w:rFonts w:ascii="Calibri" w:hAnsi="Calibri" w:cs="Calibri"/>
                <w:sz w:val="20"/>
                <w:szCs w:val="20"/>
              </w:rPr>
            </w:pPr>
            <w:r w:rsidRPr="00A83FDE">
              <w:rPr>
                <w:rFonts w:ascii="Calibri" w:hAnsi="Calibri" w:cs="Calibri"/>
                <w:sz w:val="20"/>
                <w:szCs w:val="20"/>
              </w:rPr>
              <w:t>Nahum 663-615?</w:t>
            </w:r>
          </w:p>
        </w:tc>
      </w:tr>
      <w:tr w:rsidR="007A7CD1" w:rsidRPr="00C30227" w14:paraId="5F367C15" w14:textId="77777777">
        <w:trPr>
          <w:jc w:val="center"/>
        </w:trPr>
        <w:tc>
          <w:tcPr>
            <w:tcW w:w="1770" w:type="dxa"/>
            <w:vMerge/>
            <w:tcBorders>
              <w:top w:val="single" w:sz="6" w:space="0" w:color="auto"/>
              <w:bottom w:val="single" w:sz="6" w:space="0" w:color="auto"/>
              <w:right w:val="single" w:sz="24" w:space="0" w:color="auto"/>
            </w:tcBorders>
            <w:tcMar>
              <w:left w:w="58" w:type="dxa"/>
              <w:right w:w="58" w:type="dxa"/>
            </w:tcMar>
            <w:vAlign w:val="center"/>
          </w:tcPr>
          <w:p w14:paraId="44AEAACB" w14:textId="77777777" w:rsidR="007A7CD1" w:rsidRPr="00A83FDE" w:rsidRDefault="007A7CD1">
            <w:pPr>
              <w:rPr>
                <w:rFonts w:ascii="Calibri" w:hAnsi="Calibri" w:cs="Calibri"/>
                <w:b/>
                <w:bCs/>
                <w:sz w:val="20"/>
                <w:szCs w:val="20"/>
              </w:rPr>
            </w:pPr>
          </w:p>
        </w:tc>
        <w:tc>
          <w:tcPr>
            <w:tcW w:w="810" w:type="dxa"/>
            <w:vMerge/>
            <w:tcBorders>
              <w:top w:val="single" w:sz="6" w:space="0" w:color="auto"/>
              <w:left w:val="single" w:sz="24" w:space="0" w:color="auto"/>
              <w:bottom w:val="single" w:sz="6" w:space="0" w:color="auto"/>
              <w:right w:val="single" w:sz="24" w:space="0" w:color="auto"/>
            </w:tcBorders>
            <w:vAlign w:val="center"/>
          </w:tcPr>
          <w:p w14:paraId="7BDAFF91" w14:textId="77777777" w:rsidR="007A7CD1" w:rsidRPr="00A83FDE" w:rsidRDefault="007A7CD1">
            <w:pPr>
              <w:jc w:val="center"/>
              <w:rPr>
                <w:rFonts w:ascii="Calibri" w:hAnsi="Calibri" w:cs="Calibri"/>
                <w:b/>
                <w:bCs/>
                <w:sz w:val="20"/>
                <w:szCs w:val="20"/>
              </w:rPr>
            </w:pPr>
          </w:p>
        </w:tc>
        <w:tc>
          <w:tcPr>
            <w:tcW w:w="1350" w:type="dxa"/>
            <w:vMerge/>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B8B4501" w14:textId="77777777" w:rsidR="007A7CD1" w:rsidRPr="00A83FDE" w:rsidRDefault="007A7CD1">
            <w:pPr>
              <w:rPr>
                <w:rFonts w:ascii="Calibri" w:hAnsi="Calibri" w:cs="Calibri"/>
                <w:b/>
                <w:bCs/>
                <w:sz w:val="20"/>
                <w:szCs w:val="20"/>
              </w:rPr>
            </w:pP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8E2FD6C"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16. Menahem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4720EBB4"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771-761, 10  </w:t>
            </w:r>
          </w:p>
        </w:tc>
        <w:tc>
          <w:tcPr>
            <w:tcW w:w="2250" w:type="dxa"/>
            <w:tcBorders>
              <w:left w:val="single" w:sz="24" w:space="0" w:color="auto"/>
            </w:tcBorders>
            <w:tcMar>
              <w:left w:w="58" w:type="dxa"/>
              <w:right w:w="58" w:type="dxa"/>
            </w:tcMar>
            <w:vAlign w:val="center"/>
          </w:tcPr>
          <w:p w14:paraId="54FF3F91" w14:textId="77777777" w:rsidR="007A7CD1" w:rsidRPr="00A83FDE" w:rsidRDefault="007A7CD1">
            <w:pPr>
              <w:rPr>
                <w:rFonts w:ascii="Calibri" w:hAnsi="Calibri" w:cs="Calibri"/>
                <w:sz w:val="20"/>
                <w:szCs w:val="20"/>
              </w:rPr>
            </w:pPr>
            <w:r w:rsidRPr="00A83FDE">
              <w:rPr>
                <w:rFonts w:ascii="Calibri" w:hAnsi="Calibri" w:cs="Calibri"/>
                <w:sz w:val="20"/>
                <w:szCs w:val="20"/>
              </w:rPr>
              <w:t>Zephaniah c.610</w:t>
            </w:r>
          </w:p>
        </w:tc>
      </w:tr>
      <w:tr w:rsidR="007A7CD1" w:rsidRPr="00C30227" w14:paraId="4108CB6B" w14:textId="77777777">
        <w:trPr>
          <w:trHeight w:val="201"/>
          <w:jc w:val="center"/>
        </w:trPr>
        <w:tc>
          <w:tcPr>
            <w:tcW w:w="1770" w:type="dxa"/>
            <w:vMerge/>
            <w:tcBorders>
              <w:top w:val="single" w:sz="6" w:space="0" w:color="auto"/>
              <w:bottom w:val="single" w:sz="6" w:space="0" w:color="auto"/>
              <w:right w:val="single" w:sz="24" w:space="0" w:color="auto"/>
            </w:tcBorders>
            <w:tcMar>
              <w:left w:w="58" w:type="dxa"/>
              <w:right w:w="58" w:type="dxa"/>
            </w:tcMar>
            <w:vAlign w:val="center"/>
          </w:tcPr>
          <w:p w14:paraId="48432CBC" w14:textId="77777777" w:rsidR="007A7CD1" w:rsidRPr="00A83FDE" w:rsidRDefault="007A7CD1">
            <w:pPr>
              <w:rPr>
                <w:rFonts w:ascii="Calibri" w:hAnsi="Calibri" w:cs="Calibri"/>
                <w:b/>
                <w:bCs/>
                <w:sz w:val="20"/>
                <w:szCs w:val="20"/>
              </w:rPr>
            </w:pPr>
          </w:p>
        </w:tc>
        <w:tc>
          <w:tcPr>
            <w:tcW w:w="810" w:type="dxa"/>
            <w:vMerge/>
            <w:tcBorders>
              <w:top w:val="single" w:sz="6" w:space="0" w:color="auto"/>
              <w:left w:val="single" w:sz="24" w:space="0" w:color="auto"/>
              <w:bottom w:val="single" w:sz="6" w:space="0" w:color="auto"/>
              <w:right w:val="single" w:sz="24" w:space="0" w:color="auto"/>
            </w:tcBorders>
            <w:vAlign w:val="center"/>
          </w:tcPr>
          <w:p w14:paraId="541812D8" w14:textId="77777777" w:rsidR="007A7CD1" w:rsidRPr="00A83FDE" w:rsidRDefault="007A7CD1">
            <w:pPr>
              <w:jc w:val="center"/>
              <w:rPr>
                <w:rFonts w:ascii="Calibri" w:hAnsi="Calibri" w:cs="Calibri"/>
                <w:b/>
                <w:bCs/>
                <w:sz w:val="20"/>
                <w:szCs w:val="20"/>
              </w:rPr>
            </w:pPr>
          </w:p>
        </w:tc>
        <w:tc>
          <w:tcPr>
            <w:tcW w:w="1350" w:type="dxa"/>
            <w:vMerge/>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A97CD8C" w14:textId="77777777" w:rsidR="007A7CD1" w:rsidRPr="00A83FDE" w:rsidRDefault="007A7CD1">
            <w:pPr>
              <w:rPr>
                <w:rFonts w:ascii="Calibri" w:hAnsi="Calibri" w:cs="Calibri"/>
                <w:b/>
                <w:bCs/>
                <w:sz w:val="20"/>
                <w:szCs w:val="20"/>
              </w:rPr>
            </w:pP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CB54EF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17. Pekahiah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2A37B8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761-759, 2  </w:t>
            </w:r>
          </w:p>
        </w:tc>
        <w:tc>
          <w:tcPr>
            <w:tcW w:w="2250" w:type="dxa"/>
            <w:tcBorders>
              <w:left w:val="single" w:sz="24" w:space="0" w:color="auto"/>
            </w:tcBorders>
            <w:tcMar>
              <w:left w:w="58" w:type="dxa"/>
              <w:right w:w="58" w:type="dxa"/>
            </w:tcMar>
            <w:vAlign w:val="center"/>
          </w:tcPr>
          <w:p w14:paraId="54C5BDA2" w14:textId="77777777" w:rsidR="007A7CD1" w:rsidRPr="00A83FDE" w:rsidRDefault="007A7CD1">
            <w:pPr>
              <w:rPr>
                <w:rFonts w:ascii="Calibri" w:hAnsi="Calibri" w:cs="Calibri"/>
                <w:sz w:val="20"/>
                <w:szCs w:val="20"/>
              </w:rPr>
            </w:pPr>
            <w:r w:rsidRPr="00A83FDE">
              <w:rPr>
                <w:rFonts w:ascii="Calibri" w:hAnsi="Calibri" w:cs="Calibri"/>
                <w:sz w:val="20"/>
                <w:szCs w:val="20"/>
              </w:rPr>
              <w:t>Habakkuk c.607</w:t>
            </w:r>
          </w:p>
        </w:tc>
      </w:tr>
      <w:tr w:rsidR="007A7CD1" w:rsidRPr="00C30227" w14:paraId="6FB15093"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09709101"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17. Jehoahaz  </w:t>
            </w:r>
          </w:p>
        </w:tc>
        <w:tc>
          <w:tcPr>
            <w:tcW w:w="810" w:type="dxa"/>
            <w:tcBorders>
              <w:top w:val="single" w:sz="6" w:space="0" w:color="auto"/>
              <w:left w:val="single" w:sz="24" w:space="0" w:color="auto"/>
              <w:bottom w:val="single" w:sz="6" w:space="0" w:color="auto"/>
              <w:right w:val="single" w:sz="24" w:space="0" w:color="auto"/>
            </w:tcBorders>
            <w:vAlign w:val="center"/>
          </w:tcPr>
          <w:p w14:paraId="3E7791A1"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C1AA52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609, 3 months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53EB6EF"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18. Pekah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01FCF300"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759-739, 20 </w:t>
            </w:r>
          </w:p>
        </w:tc>
        <w:tc>
          <w:tcPr>
            <w:tcW w:w="2250" w:type="dxa"/>
            <w:tcBorders>
              <w:left w:val="single" w:sz="24" w:space="0" w:color="auto"/>
            </w:tcBorders>
            <w:tcMar>
              <w:left w:w="58" w:type="dxa"/>
              <w:right w:w="58" w:type="dxa"/>
            </w:tcMar>
            <w:vAlign w:val="center"/>
          </w:tcPr>
          <w:p w14:paraId="60030A5C" w14:textId="77777777" w:rsidR="007A7CD1" w:rsidRPr="00A83FDE" w:rsidRDefault="007A7CD1">
            <w:pPr>
              <w:rPr>
                <w:rFonts w:ascii="Calibri" w:hAnsi="Calibri" w:cs="Calibri"/>
                <w:sz w:val="20"/>
                <w:szCs w:val="20"/>
              </w:rPr>
            </w:pPr>
            <w:r w:rsidRPr="00A83FDE">
              <w:rPr>
                <w:rFonts w:ascii="Calibri" w:hAnsi="Calibri" w:cs="Calibri"/>
                <w:sz w:val="20"/>
                <w:szCs w:val="20"/>
              </w:rPr>
              <w:t>Daniel 606-534</w:t>
            </w:r>
          </w:p>
        </w:tc>
      </w:tr>
      <w:tr w:rsidR="007A7CD1" w:rsidRPr="00C30227" w14:paraId="5EAAA0D3"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006D107E"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18. Jehoikim  </w:t>
            </w:r>
          </w:p>
        </w:tc>
        <w:tc>
          <w:tcPr>
            <w:tcW w:w="810" w:type="dxa"/>
            <w:tcBorders>
              <w:top w:val="single" w:sz="6" w:space="0" w:color="auto"/>
              <w:left w:val="single" w:sz="24" w:space="0" w:color="auto"/>
              <w:bottom w:val="single" w:sz="6" w:space="0" w:color="auto"/>
              <w:right w:val="single" w:sz="24" w:space="0" w:color="auto"/>
            </w:tcBorders>
            <w:vAlign w:val="center"/>
          </w:tcPr>
          <w:p w14:paraId="731E5343"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D6D38F5"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609-598, 11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122F11E8"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INTERREGNUM</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32CEB15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739-730</w:t>
            </w:r>
          </w:p>
        </w:tc>
        <w:tc>
          <w:tcPr>
            <w:tcW w:w="2250" w:type="dxa"/>
            <w:tcBorders>
              <w:left w:val="single" w:sz="24" w:space="0" w:color="auto"/>
            </w:tcBorders>
            <w:tcMar>
              <w:left w:w="58" w:type="dxa"/>
              <w:right w:w="58" w:type="dxa"/>
            </w:tcMar>
            <w:vAlign w:val="center"/>
          </w:tcPr>
          <w:p w14:paraId="3E76626C" w14:textId="77777777" w:rsidR="007A7CD1" w:rsidRPr="00A83FDE" w:rsidRDefault="007A7CD1">
            <w:pPr>
              <w:rPr>
                <w:rFonts w:ascii="Calibri" w:hAnsi="Calibri" w:cs="Calibri"/>
                <w:sz w:val="20"/>
                <w:szCs w:val="20"/>
              </w:rPr>
            </w:pPr>
            <w:r w:rsidRPr="00A83FDE">
              <w:rPr>
                <w:rFonts w:ascii="Calibri" w:hAnsi="Calibri" w:cs="Calibri"/>
                <w:sz w:val="20"/>
                <w:szCs w:val="20"/>
              </w:rPr>
              <w:t>Ezekiel 593-570</w:t>
            </w:r>
          </w:p>
        </w:tc>
      </w:tr>
      <w:tr w:rsidR="007A7CD1" w:rsidRPr="00C30227" w14:paraId="0EEC2759" w14:textId="77777777">
        <w:trPr>
          <w:jc w:val="center"/>
        </w:trPr>
        <w:tc>
          <w:tcPr>
            <w:tcW w:w="1770" w:type="dxa"/>
            <w:tcBorders>
              <w:top w:val="single" w:sz="6" w:space="0" w:color="auto"/>
              <w:bottom w:val="single" w:sz="6" w:space="0" w:color="auto"/>
              <w:right w:val="single" w:sz="24" w:space="0" w:color="auto"/>
            </w:tcBorders>
            <w:tcMar>
              <w:left w:w="58" w:type="dxa"/>
              <w:right w:w="58" w:type="dxa"/>
            </w:tcMar>
            <w:vAlign w:val="center"/>
          </w:tcPr>
          <w:p w14:paraId="52E8A574"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19. Jehoiachin  </w:t>
            </w:r>
          </w:p>
        </w:tc>
        <w:tc>
          <w:tcPr>
            <w:tcW w:w="810" w:type="dxa"/>
            <w:tcBorders>
              <w:top w:val="single" w:sz="6" w:space="0" w:color="auto"/>
              <w:left w:val="single" w:sz="24" w:space="0" w:color="auto"/>
              <w:bottom w:val="single" w:sz="6" w:space="0" w:color="auto"/>
              <w:right w:val="single" w:sz="24" w:space="0" w:color="auto"/>
            </w:tcBorders>
            <w:vAlign w:val="center"/>
          </w:tcPr>
          <w:p w14:paraId="42203512"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68A0DCE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598-597, ¼ </w:t>
            </w:r>
          </w:p>
        </w:tc>
        <w:tc>
          <w:tcPr>
            <w:tcW w:w="144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E46D92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19. Hoshea </w:t>
            </w:r>
          </w:p>
        </w:tc>
        <w:tc>
          <w:tcPr>
            <w:tcW w:w="1350" w:type="dxa"/>
            <w:tcBorders>
              <w:top w:val="single" w:sz="6" w:space="0" w:color="auto"/>
              <w:left w:val="single" w:sz="24" w:space="0" w:color="auto"/>
              <w:bottom w:val="single" w:sz="6" w:space="0" w:color="auto"/>
              <w:right w:val="single" w:sz="24" w:space="0" w:color="auto"/>
            </w:tcBorders>
            <w:tcMar>
              <w:left w:w="58" w:type="dxa"/>
              <w:right w:w="58" w:type="dxa"/>
            </w:tcMar>
            <w:vAlign w:val="center"/>
          </w:tcPr>
          <w:p w14:paraId="7F050A66"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730-721, 9 </w:t>
            </w:r>
          </w:p>
        </w:tc>
        <w:tc>
          <w:tcPr>
            <w:tcW w:w="2250" w:type="dxa"/>
            <w:tcBorders>
              <w:left w:val="single" w:sz="24" w:space="0" w:color="auto"/>
              <w:bottom w:val="single" w:sz="6" w:space="0" w:color="auto"/>
            </w:tcBorders>
            <w:tcMar>
              <w:left w:w="58" w:type="dxa"/>
              <w:right w:w="58" w:type="dxa"/>
            </w:tcMar>
            <w:vAlign w:val="center"/>
          </w:tcPr>
          <w:p w14:paraId="7F6CE077" w14:textId="77777777" w:rsidR="007A7CD1" w:rsidRPr="00A83FDE" w:rsidRDefault="007A7CD1">
            <w:pPr>
              <w:rPr>
                <w:rFonts w:ascii="Calibri" w:hAnsi="Calibri" w:cs="Calibri"/>
                <w:sz w:val="20"/>
                <w:szCs w:val="20"/>
              </w:rPr>
            </w:pPr>
            <w:r w:rsidRPr="00A83FDE">
              <w:rPr>
                <w:rFonts w:ascii="Calibri" w:hAnsi="Calibri" w:cs="Calibri"/>
                <w:sz w:val="20"/>
                <w:szCs w:val="20"/>
              </w:rPr>
              <w:t>Obadiah 585</w:t>
            </w:r>
          </w:p>
        </w:tc>
      </w:tr>
      <w:tr w:rsidR="007A7CD1" w:rsidRPr="00C30227" w14:paraId="166BDFB8" w14:textId="77777777">
        <w:trPr>
          <w:jc w:val="center"/>
        </w:trPr>
        <w:tc>
          <w:tcPr>
            <w:tcW w:w="1770" w:type="dxa"/>
            <w:tcBorders>
              <w:top w:val="single" w:sz="6" w:space="0" w:color="auto"/>
              <w:bottom w:val="single" w:sz="24" w:space="0" w:color="auto"/>
              <w:right w:val="single" w:sz="24" w:space="0" w:color="auto"/>
            </w:tcBorders>
            <w:tcMar>
              <w:left w:w="58" w:type="dxa"/>
              <w:right w:w="58" w:type="dxa"/>
            </w:tcMar>
            <w:vAlign w:val="center"/>
          </w:tcPr>
          <w:p w14:paraId="14AE4D63"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20. Zedekiah </w:t>
            </w:r>
          </w:p>
        </w:tc>
        <w:tc>
          <w:tcPr>
            <w:tcW w:w="810" w:type="dxa"/>
            <w:tcBorders>
              <w:top w:val="single" w:sz="6" w:space="0" w:color="auto"/>
              <w:left w:val="single" w:sz="24" w:space="0" w:color="auto"/>
              <w:bottom w:val="single" w:sz="24" w:space="0" w:color="auto"/>
              <w:right w:val="single" w:sz="24" w:space="0" w:color="auto"/>
            </w:tcBorders>
            <w:vAlign w:val="center"/>
          </w:tcPr>
          <w:p w14:paraId="7DDB9073"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Bad</w:t>
            </w:r>
          </w:p>
        </w:tc>
        <w:tc>
          <w:tcPr>
            <w:tcW w:w="1350" w:type="dxa"/>
            <w:tcBorders>
              <w:top w:val="single" w:sz="6" w:space="0" w:color="auto"/>
              <w:left w:val="single" w:sz="24" w:space="0" w:color="auto"/>
              <w:bottom w:val="single" w:sz="24" w:space="0" w:color="auto"/>
              <w:right w:val="single" w:sz="24" w:space="0" w:color="auto"/>
            </w:tcBorders>
            <w:tcMar>
              <w:left w:w="58" w:type="dxa"/>
              <w:right w:w="58" w:type="dxa"/>
            </w:tcMar>
            <w:vAlign w:val="center"/>
          </w:tcPr>
          <w:p w14:paraId="6B418289" w14:textId="77777777" w:rsidR="007A7CD1" w:rsidRPr="00A83FDE" w:rsidRDefault="007A7CD1">
            <w:pPr>
              <w:rPr>
                <w:rFonts w:ascii="Calibri" w:hAnsi="Calibri" w:cs="Calibri"/>
                <w:b/>
                <w:bCs/>
                <w:sz w:val="20"/>
                <w:szCs w:val="20"/>
              </w:rPr>
            </w:pPr>
            <w:r w:rsidRPr="00A83FDE">
              <w:rPr>
                <w:rFonts w:ascii="Calibri" w:hAnsi="Calibri" w:cs="Calibri"/>
                <w:b/>
                <w:bCs/>
                <w:sz w:val="20"/>
                <w:szCs w:val="20"/>
              </w:rPr>
              <w:t xml:space="preserve">597-586, 11 </w:t>
            </w:r>
          </w:p>
        </w:tc>
        <w:tc>
          <w:tcPr>
            <w:tcW w:w="2790" w:type="dxa"/>
            <w:gridSpan w:val="2"/>
            <w:tcBorders>
              <w:top w:val="single" w:sz="6" w:space="0" w:color="auto"/>
              <w:left w:val="single" w:sz="24" w:space="0" w:color="auto"/>
              <w:bottom w:val="single" w:sz="24" w:space="0" w:color="auto"/>
              <w:right w:val="single" w:sz="24" w:space="0" w:color="auto"/>
            </w:tcBorders>
            <w:tcMar>
              <w:left w:w="58" w:type="dxa"/>
              <w:right w:w="58" w:type="dxa"/>
            </w:tcMar>
            <w:vAlign w:val="center"/>
          </w:tcPr>
          <w:p w14:paraId="4B39BE3A" w14:textId="77777777" w:rsidR="007A7CD1" w:rsidRPr="00A83FDE" w:rsidRDefault="007A7CD1">
            <w:pPr>
              <w:jc w:val="center"/>
              <w:rPr>
                <w:rFonts w:ascii="Calibri" w:hAnsi="Calibri" w:cs="Calibri"/>
                <w:b/>
                <w:bCs/>
                <w:sz w:val="20"/>
                <w:szCs w:val="20"/>
              </w:rPr>
            </w:pPr>
            <w:r w:rsidRPr="00A83FDE">
              <w:rPr>
                <w:rFonts w:ascii="Calibri" w:hAnsi="Calibri" w:cs="Calibri"/>
                <w:b/>
                <w:bCs/>
                <w:sz w:val="20"/>
                <w:szCs w:val="20"/>
              </w:rPr>
              <w:t>No good kings – no revival</w:t>
            </w:r>
          </w:p>
        </w:tc>
        <w:tc>
          <w:tcPr>
            <w:tcW w:w="2250" w:type="dxa"/>
            <w:tcBorders>
              <w:top w:val="single" w:sz="6" w:space="0" w:color="auto"/>
              <w:left w:val="single" w:sz="24" w:space="0" w:color="auto"/>
              <w:bottom w:val="single" w:sz="24" w:space="0" w:color="auto"/>
            </w:tcBorders>
            <w:tcMar>
              <w:left w:w="58" w:type="dxa"/>
              <w:right w:w="58" w:type="dxa"/>
            </w:tcMar>
            <w:vAlign w:val="center"/>
          </w:tcPr>
          <w:p w14:paraId="014385AD" w14:textId="77777777" w:rsidR="007A7CD1" w:rsidRPr="00A83FDE" w:rsidRDefault="007A7CD1">
            <w:pPr>
              <w:rPr>
                <w:rFonts w:ascii="Calibri" w:hAnsi="Calibri" w:cs="Calibri"/>
                <w:sz w:val="20"/>
                <w:szCs w:val="20"/>
              </w:rPr>
            </w:pPr>
            <w:r w:rsidRPr="00A83FDE">
              <w:rPr>
                <w:rFonts w:ascii="Calibri" w:hAnsi="Calibri" w:cs="Calibri"/>
                <w:sz w:val="20"/>
                <w:szCs w:val="20"/>
              </w:rPr>
              <w:t>Haggai 520</w:t>
            </w:r>
          </w:p>
        </w:tc>
      </w:tr>
      <w:tr w:rsidR="007A7CD1" w:rsidRPr="00C30227" w14:paraId="01FE1308" w14:textId="77777777">
        <w:trPr>
          <w:jc w:val="center"/>
        </w:trPr>
        <w:tc>
          <w:tcPr>
            <w:tcW w:w="3930" w:type="dxa"/>
            <w:gridSpan w:val="3"/>
            <w:tcBorders>
              <w:top w:val="single" w:sz="24" w:space="0" w:color="auto"/>
              <w:bottom w:val="single" w:sz="24" w:space="0" w:color="auto"/>
              <w:right w:val="single" w:sz="24" w:space="0" w:color="auto"/>
            </w:tcBorders>
            <w:shd w:val="clear" w:color="auto" w:fill="C1F0C7" w:themeFill="accent3" w:themeFillTint="33"/>
            <w:vAlign w:val="center"/>
          </w:tcPr>
          <w:p w14:paraId="43724D38" w14:textId="77777777" w:rsidR="007A7CD1" w:rsidRPr="00A83FDE" w:rsidRDefault="007A7CD1">
            <w:pPr>
              <w:rPr>
                <w:rFonts w:ascii="Calibri" w:hAnsi="Calibri" w:cs="Calibri"/>
                <w:b/>
                <w:bCs/>
                <w:color w:val="00B050"/>
                <w:sz w:val="24"/>
                <w:szCs w:val="24"/>
              </w:rPr>
            </w:pPr>
            <w:r w:rsidRPr="00A83FDE">
              <w:rPr>
                <w:rFonts w:ascii="Calibri" w:hAnsi="Calibri" w:cs="Calibri"/>
                <w:b/>
                <w:bCs/>
                <w:color w:val="00B050"/>
                <w:sz w:val="24"/>
                <w:szCs w:val="24"/>
              </w:rPr>
              <w:t xml:space="preserve">Total: 390 </w:t>
            </w:r>
            <w:r>
              <w:rPr>
                <w:rFonts w:ascii="Calibri" w:hAnsi="Calibri" w:cs="Calibri"/>
                <w:b/>
                <w:bCs/>
                <w:color w:val="00B050"/>
                <w:sz w:val="24"/>
                <w:szCs w:val="24"/>
              </w:rPr>
              <w:t>Y</w:t>
            </w:r>
            <w:r w:rsidRPr="00A83FDE">
              <w:rPr>
                <w:rFonts w:ascii="Calibri" w:hAnsi="Calibri" w:cs="Calibri"/>
                <w:b/>
                <w:bCs/>
                <w:color w:val="00B050"/>
                <w:sz w:val="24"/>
                <w:szCs w:val="24"/>
              </w:rPr>
              <w:t xml:space="preserve">ears </w:t>
            </w:r>
          </w:p>
        </w:tc>
        <w:tc>
          <w:tcPr>
            <w:tcW w:w="2790" w:type="dxa"/>
            <w:gridSpan w:val="2"/>
            <w:tcBorders>
              <w:top w:val="single" w:sz="24" w:space="0" w:color="auto"/>
              <w:left w:val="single" w:sz="24" w:space="0" w:color="auto"/>
              <w:bottom w:val="single" w:sz="24" w:space="0" w:color="auto"/>
              <w:right w:val="nil"/>
            </w:tcBorders>
            <w:shd w:val="clear" w:color="auto" w:fill="C1F0C7" w:themeFill="accent3" w:themeFillTint="33"/>
            <w:tcMar>
              <w:left w:w="58" w:type="dxa"/>
              <w:right w:w="58" w:type="dxa"/>
            </w:tcMar>
            <w:vAlign w:val="center"/>
          </w:tcPr>
          <w:p w14:paraId="1309253E" w14:textId="77777777" w:rsidR="007A7CD1" w:rsidRPr="00A83FDE" w:rsidRDefault="007A7CD1">
            <w:pPr>
              <w:rPr>
                <w:rFonts w:ascii="Calibri" w:hAnsi="Calibri" w:cs="Calibri"/>
                <w:b/>
                <w:bCs/>
                <w:color w:val="00B050"/>
                <w:sz w:val="24"/>
                <w:szCs w:val="24"/>
              </w:rPr>
            </w:pPr>
            <w:r w:rsidRPr="00A83FDE">
              <w:rPr>
                <w:rFonts w:ascii="Calibri" w:hAnsi="Calibri" w:cs="Calibri"/>
                <w:b/>
                <w:bCs/>
                <w:color w:val="00B050"/>
                <w:sz w:val="24"/>
                <w:szCs w:val="24"/>
              </w:rPr>
              <w:t>Total: 254</w:t>
            </w:r>
            <w:r>
              <w:rPr>
                <w:rFonts w:ascii="Calibri" w:hAnsi="Calibri" w:cs="Calibri"/>
                <w:b/>
                <w:bCs/>
                <w:color w:val="00B050"/>
                <w:sz w:val="24"/>
                <w:szCs w:val="24"/>
              </w:rPr>
              <w:t xml:space="preserve"> Years</w:t>
            </w:r>
          </w:p>
        </w:tc>
        <w:tc>
          <w:tcPr>
            <w:tcW w:w="2250" w:type="dxa"/>
            <w:tcBorders>
              <w:top w:val="single" w:sz="24" w:space="0" w:color="auto"/>
              <w:left w:val="nil"/>
              <w:bottom w:val="single" w:sz="24" w:space="0" w:color="auto"/>
            </w:tcBorders>
            <w:shd w:val="clear" w:color="auto" w:fill="C1F0C7" w:themeFill="accent3" w:themeFillTint="33"/>
            <w:tcMar>
              <w:left w:w="58" w:type="dxa"/>
              <w:right w:w="58" w:type="dxa"/>
            </w:tcMar>
            <w:vAlign w:val="center"/>
          </w:tcPr>
          <w:p w14:paraId="60E666AE" w14:textId="77777777" w:rsidR="007A7CD1" w:rsidRPr="00A83FDE" w:rsidRDefault="007A7CD1">
            <w:pPr>
              <w:rPr>
                <w:rFonts w:ascii="Calibri" w:hAnsi="Calibri" w:cs="Calibri"/>
                <w:b/>
                <w:bCs/>
                <w:color w:val="00B050"/>
                <w:sz w:val="20"/>
                <w:szCs w:val="20"/>
              </w:rPr>
            </w:pPr>
          </w:p>
        </w:tc>
      </w:tr>
    </w:tbl>
    <w:p w14:paraId="483F8861" w14:textId="77777777" w:rsidR="00AC107F" w:rsidRDefault="00AC107F" w:rsidP="00DD294F">
      <w:pPr>
        <w:spacing w:after="0" w:line="240" w:lineRule="auto"/>
      </w:pPr>
    </w:p>
    <w:p w14:paraId="1291E6C8" w14:textId="7EBA958A" w:rsidR="00A83FDE" w:rsidRDefault="007A7CD1" w:rsidP="00C32FB3">
      <w:pPr>
        <w:spacing w:after="0" w:line="240" w:lineRule="auto"/>
        <w:jc w:val="center"/>
      </w:pPr>
      <w:r w:rsidRPr="004268B6">
        <w:rPr>
          <w:noProof/>
        </w:rPr>
        <w:lastRenderedPageBreak/>
        <w:drawing>
          <wp:inline distT="0" distB="0" distL="0" distR="0" wp14:anchorId="5707CE49" wp14:editId="7EFCA2DF">
            <wp:extent cx="5263078" cy="6989885"/>
            <wp:effectExtent l="38100" t="38100" r="33020" b="40005"/>
            <wp:docPr id="195595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1777" name=""/>
                    <pic:cNvPicPr/>
                  </pic:nvPicPr>
                  <pic:blipFill>
                    <a:blip r:embed="rId55"/>
                    <a:stretch>
                      <a:fillRect/>
                    </a:stretch>
                  </pic:blipFill>
                  <pic:spPr>
                    <a:xfrm>
                      <a:off x="0" y="0"/>
                      <a:ext cx="5275497" cy="7006379"/>
                    </a:xfrm>
                    <a:prstGeom prst="rect">
                      <a:avLst/>
                    </a:prstGeom>
                    <a:ln w="38100">
                      <a:solidFill>
                        <a:srgbClr val="FFC000"/>
                      </a:solidFill>
                    </a:ln>
                  </pic:spPr>
                </pic:pic>
              </a:graphicData>
            </a:graphic>
          </wp:inline>
        </w:drawing>
      </w:r>
    </w:p>
    <w:p w14:paraId="743FE4C6" w14:textId="679626E6" w:rsidR="00A60F48" w:rsidRPr="00C32FB3" w:rsidRDefault="00A60F48" w:rsidP="00C32FB3">
      <w:pPr>
        <w:spacing w:before="60" w:after="0" w:line="240" w:lineRule="auto"/>
        <w:rPr>
          <w:rFonts w:ascii="Calibri" w:hAnsi="Calibri" w:cs="Calibri"/>
          <w:b/>
          <w:bCs/>
          <w:color w:val="EE0000"/>
          <w:sz w:val="28"/>
          <w:szCs w:val="28"/>
        </w:rPr>
      </w:pPr>
      <w:r w:rsidRPr="00C32FB3">
        <w:rPr>
          <w:rFonts w:ascii="Calibri" w:hAnsi="Calibri" w:cs="Calibri"/>
          <w:b/>
          <w:bCs/>
          <w:color w:val="EE0000"/>
          <w:sz w:val="28"/>
          <w:szCs w:val="28"/>
        </w:rPr>
        <w:t xml:space="preserve">VI. </w:t>
      </w:r>
      <w:bookmarkStart w:id="4" w:name="_Hlk216018126"/>
      <w:r w:rsidRPr="00C32FB3">
        <w:rPr>
          <w:rFonts w:ascii="Calibri" w:hAnsi="Calibri" w:cs="Calibri"/>
          <w:b/>
          <w:bCs/>
          <w:color w:val="EE0000"/>
          <w:sz w:val="28"/>
          <w:szCs w:val="28"/>
        </w:rPr>
        <w:t xml:space="preserve">War </w:t>
      </w:r>
      <w:r w:rsidR="0018498D" w:rsidRPr="00C32FB3">
        <w:rPr>
          <w:rFonts w:ascii="Calibri" w:hAnsi="Calibri" w:cs="Calibri"/>
          <w:b/>
          <w:bCs/>
          <w:color w:val="EE0000"/>
          <w:sz w:val="28"/>
          <w:szCs w:val="28"/>
        </w:rPr>
        <w:t>A</w:t>
      </w:r>
      <w:r w:rsidRPr="00C32FB3">
        <w:rPr>
          <w:rFonts w:ascii="Calibri" w:hAnsi="Calibri" w:cs="Calibri"/>
          <w:b/>
          <w:bCs/>
          <w:color w:val="EE0000"/>
          <w:sz w:val="28"/>
          <w:szCs w:val="28"/>
        </w:rPr>
        <w:t xml:space="preserve">ll </w:t>
      </w:r>
      <w:r w:rsidR="0018498D" w:rsidRPr="00C32FB3">
        <w:rPr>
          <w:rFonts w:ascii="Calibri" w:hAnsi="Calibri" w:cs="Calibri"/>
          <w:b/>
          <w:bCs/>
          <w:color w:val="EE0000"/>
          <w:sz w:val="28"/>
          <w:szCs w:val="28"/>
        </w:rPr>
        <w:t>T</w:t>
      </w:r>
      <w:r w:rsidRPr="00C32FB3">
        <w:rPr>
          <w:rFonts w:ascii="Calibri" w:hAnsi="Calibri" w:cs="Calibri"/>
          <w:b/>
          <w:bCs/>
          <w:color w:val="EE0000"/>
          <w:sz w:val="28"/>
          <w:szCs w:val="28"/>
        </w:rPr>
        <w:t xml:space="preserve">heir </w:t>
      </w:r>
      <w:r w:rsidR="0018498D" w:rsidRPr="00C32FB3">
        <w:rPr>
          <w:rFonts w:ascii="Calibri" w:hAnsi="Calibri" w:cs="Calibri"/>
          <w:b/>
          <w:bCs/>
          <w:color w:val="EE0000"/>
          <w:sz w:val="28"/>
          <w:szCs w:val="28"/>
        </w:rPr>
        <w:t>D</w:t>
      </w:r>
      <w:r w:rsidRPr="00C32FB3">
        <w:rPr>
          <w:rFonts w:ascii="Calibri" w:hAnsi="Calibri" w:cs="Calibri"/>
          <w:b/>
          <w:bCs/>
          <w:color w:val="EE0000"/>
          <w:sz w:val="28"/>
          <w:szCs w:val="28"/>
        </w:rPr>
        <w:t>ays</w:t>
      </w:r>
      <w:bookmarkEnd w:id="4"/>
    </w:p>
    <w:p w14:paraId="1F8EB9FC" w14:textId="7C5C7359" w:rsidR="00A83FDE" w:rsidRPr="00C32FB3" w:rsidRDefault="00A60F48" w:rsidP="00A60F48">
      <w:pPr>
        <w:spacing w:after="0" w:line="240" w:lineRule="auto"/>
        <w:rPr>
          <w:rFonts w:ascii="Calibri" w:hAnsi="Calibri" w:cs="Calibri"/>
        </w:rPr>
      </w:pPr>
      <w:hyperlink r:id="rId56" w:history="1">
        <w:r w:rsidRPr="0010536D">
          <w:rPr>
            <w:rStyle w:val="Hyperlink"/>
            <w:rFonts w:ascii="Calibri" w:hAnsi="Calibri" w:cs="Calibri"/>
            <w:b/>
            <w:bCs/>
            <w:color w:val="0070C0"/>
          </w:rPr>
          <w:t>1 Kings 14:30</w:t>
        </w:r>
      </w:hyperlink>
      <w:r w:rsidRPr="00C32FB3">
        <w:rPr>
          <w:rFonts w:ascii="Calibri" w:hAnsi="Calibri" w:cs="Calibri"/>
        </w:rPr>
        <w:t xml:space="preserve"> And there was war between Rehoboam and Jeroboam all </w:t>
      </w:r>
      <w:r w:rsidRPr="00C32FB3">
        <w:rPr>
          <w:rFonts w:ascii="Calibri" w:hAnsi="Calibri" w:cs="Calibri"/>
          <w:i/>
          <w:iCs/>
        </w:rPr>
        <w:t>their</w:t>
      </w:r>
      <w:r w:rsidRPr="00C32FB3">
        <w:rPr>
          <w:rFonts w:ascii="Calibri" w:hAnsi="Calibri" w:cs="Calibri"/>
        </w:rPr>
        <w:t xml:space="preserve"> days.</w:t>
      </w:r>
      <w:r w:rsidRPr="00C32FB3">
        <w:rPr>
          <w:rFonts w:ascii="Calibri" w:hAnsi="Calibri" w:cs="Calibri"/>
        </w:rPr>
        <w:br/>
      </w:r>
      <w:r w:rsidRPr="00C32FB3">
        <w:rPr>
          <w:rFonts w:ascii="Calibri" w:hAnsi="Calibri" w:cs="Calibri"/>
          <w:b/>
          <w:bCs/>
        </w:rPr>
        <w:t>1 Kings 14:31</w:t>
      </w:r>
      <w:r w:rsidRPr="00C32FB3">
        <w:rPr>
          <w:rFonts w:ascii="Calibri" w:hAnsi="Calibri" w:cs="Calibri"/>
        </w:rPr>
        <w:t xml:space="preserve"> And Rehoboam slept with his fathers, and was buried with his fathers in the city of David. And </w:t>
      </w:r>
      <w:r w:rsidRPr="00C32FB3">
        <w:rPr>
          <w:rFonts w:ascii="Calibri" w:hAnsi="Calibri" w:cs="Calibri"/>
          <w:highlight w:val="yellow"/>
        </w:rPr>
        <w:t xml:space="preserve">his mother's name </w:t>
      </w:r>
      <w:r w:rsidRPr="00C32FB3">
        <w:rPr>
          <w:rFonts w:ascii="Calibri" w:hAnsi="Calibri" w:cs="Calibri"/>
          <w:i/>
          <w:iCs/>
          <w:highlight w:val="yellow"/>
        </w:rPr>
        <w:t>was</w:t>
      </w:r>
      <w:r w:rsidRPr="00C32FB3">
        <w:rPr>
          <w:rFonts w:ascii="Calibri" w:hAnsi="Calibri" w:cs="Calibri"/>
          <w:highlight w:val="yellow"/>
        </w:rPr>
        <w:t xml:space="preserve"> Naamah an Ammonitess</w:t>
      </w:r>
      <w:r w:rsidRPr="00C32FB3">
        <w:rPr>
          <w:rFonts w:ascii="Calibri" w:hAnsi="Calibri" w:cs="Calibri"/>
        </w:rPr>
        <w:t>. And Abijam his son reigned in his stead</w:t>
      </w:r>
    </w:p>
    <w:p w14:paraId="71BF70A1" w14:textId="023E77B4" w:rsidR="004220C8" w:rsidRPr="004220C8" w:rsidRDefault="004220C8" w:rsidP="004220C8">
      <w:pPr>
        <w:spacing w:after="0" w:line="240" w:lineRule="auto"/>
        <w:rPr>
          <w:rFonts w:ascii="Calibri" w:eastAsia="Calibri" w:hAnsi="Calibri" w:cs="Times New Roman"/>
          <w:b/>
          <w:bCs/>
          <w:color w:val="EE0000"/>
          <w:sz w:val="28"/>
          <w:szCs w:val="28"/>
        </w:rPr>
      </w:pPr>
      <w:bookmarkStart w:id="5" w:name="_Hlk215159215"/>
      <w:r>
        <w:rPr>
          <w:rFonts w:ascii="Calibri" w:eastAsia="Calibri" w:hAnsi="Calibri" w:cs="Times New Roman"/>
          <w:b/>
          <w:bCs/>
          <w:color w:val="EE0000"/>
          <w:sz w:val="28"/>
          <w:szCs w:val="28"/>
        </w:rPr>
        <w:lastRenderedPageBreak/>
        <w:t xml:space="preserve">VII. </w:t>
      </w:r>
      <w:r w:rsidRPr="004220C8">
        <w:rPr>
          <w:rFonts w:ascii="Calibri" w:eastAsia="Calibri" w:hAnsi="Calibri" w:cs="Times New Roman"/>
          <w:b/>
          <w:bCs/>
          <w:color w:val="EE0000"/>
          <w:sz w:val="28"/>
          <w:szCs w:val="28"/>
        </w:rPr>
        <w:t>Look for His Appearing</w:t>
      </w:r>
      <w:bookmarkEnd w:id="5"/>
    </w:p>
    <w:tbl>
      <w:tblPr>
        <w:tblStyle w:val="TableGrid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1"/>
        <w:gridCol w:w="2936"/>
        <w:gridCol w:w="2711"/>
        <w:gridCol w:w="2666"/>
      </w:tblGrid>
      <w:tr w:rsidR="004220C8" w:rsidRPr="004220C8" w14:paraId="2ED32E84" w14:textId="77777777" w:rsidTr="004220C8">
        <w:trPr>
          <w:jc w:val="center"/>
        </w:trPr>
        <w:tc>
          <w:tcPr>
            <w:tcW w:w="9314" w:type="dxa"/>
            <w:gridSpan w:val="4"/>
            <w:tcBorders>
              <w:top w:val="single" w:sz="18" w:space="0" w:color="auto"/>
              <w:bottom w:val="nil"/>
            </w:tcBorders>
            <w:shd w:val="clear" w:color="auto" w:fill="DEEAF6"/>
            <w:tcMar>
              <w:left w:w="43" w:type="dxa"/>
              <w:right w:w="43" w:type="dxa"/>
            </w:tcMar>
            <w:vAlign w:val="center"/>
          </w:tcPr>
          <w:p w14:paraId="5850CCF1" w14:textId="77777777" w:rsidR="004220C8" w:rsidRPr="004220C8" w:rsidRDefault="004220C8" w:rsidP="004220C8">
            <w:pPr>
              <w:jc w:val="center"/>
              <w:rPr>
                <w:rFonts w:ascii="Calibri" w:eastAsia="Calibri" w:hAnsi="Calibri" w:cs="Times New Roman"/>
                <w:b/>
                <w:bCs/>
                <w:color w:val="EE0000"/>
              </w:rPr>
            </w:pPr>
            <w:r w:rsidRPr="004220C8">
              <w:rPr>
                <w:rFonts w:ascii="Calibri" w:eastAsia="Calibri" w:hAnsi="Calibri" w:cs="Times New Roman"/>
                <w:b/>
                <w:bCs/>
                <w:color w:val="EE0000"/>
              </w:rPr>
              <w:t>II Peter – Looking for His Appearing with Knowledge, in Diligence, and Without Blame</w:t>
            </w:r>
          </w:p>
        </w:tc>
      </w:tr>
      <w:tr w:rsidR="004220C8" w:rsidRPr="004220C8" w14:paraId="7CC82607" w14:textId="77777777" w:rsidTr="004220C8">
        <w:trPr>
          <w:jc w:val="center"/>
        </w:trPr>
        <w:tc>
          <w:tcPr>
            <w:tcW w:w="1001" w:type="dxa"/>
            <w:tcBorders>
              <w:top w:val="nil"/>
              <w:bottom w:val="nil"/>
              <w:right w:val="single" w:sz="18" w:space="0" w:color="auto"/>
            </w:tcBorders>
            <w:shd w:val="clear" w:color="auto" w:fill="DEEAF6"/>
            <w:tcMar>
              <w:left w:w="43" w:type="dxa"/>
              <w:right w:w="43" w:type="dxa"/>
            </w:tcMar>
            <w:vAlign w:val="center"/>
          </w:tcPr>
          <w:p w14:paraId="76AC462E" w14:textId="77777777" w:rsidR="004220C8" w:rsidRPr="004220C8" w:rsidRDefault="004220C8" w:rsidP="004220C8">
            <w:pPr>
              <w:jc w:val="center"/>
              <w:rPr>
                <w:rFonts w:ascii="Calibri" w:eastAsia="Calibri" w:hAnsi="Calibri" w:cs="Times New Roman"/>
                <w:b/>
                <w:bCs/>
                <w:color w:val="000000"/>
              </w:rPr>
            </w:pPr>
            <w:r w:rsidRPr="004220C8">
              <w:rPr>
                <w:rFonts w:ascii="Calibri" w:eastAsia="Calibri" w:hAnsi="Calibri" w:cs="Times New Roman"/>
                <w:b/>
                <w:bCs/>
                <w:color w:val="000000"/>
              </w:rPr>
              <w:t>Scope</w:t>
            </w:r>
          </w:p>
        </w:tc>
        <w:tc>
          <w:tcPr>
            <w:tcW w:w="8313" w:type="dxa"/>
            <w:gridSpan w:val="3"/>
            <w:tcBorders>
              <w:top w:val="single" w:sz="18" w:space="0" w:color="auto"/>
              <w:left w:val="single" w:sz="18" w:space="0" w:color="auto"/>
              <w:bottom w:val="single" w:sz="18" w:space="0" w:color="auto"/>
            </w:tcBorders>
            <w:tcMar>
              <w:left w:w="43" w:type="dxa"/>
              <w:right w:w="43" w:type="dxa"/>
            </w:tcMar>
            <w:vAlign w:val="center"/>
          </w:tcPr>
          <w:p w14:paraId="4A0D56CF" w14:textId="77777777" w:rsidR="004220C8" w:rsidRPr="004220C8" w:rsidRDefault="004220C8" w:rsidP="004220C8">
            <w:pPr>
              <w:rPr>
                <w:rFonts w:ascii="Calibri" w:eastAsia="Calibri" w:hAnsi="Calibri" w:cs="Times New Roman"/>
                <w:b/>
                <w:bCs/>
                <w:color w:val="EE0000"/>
                <w:sz w:val="20"/>
                <w:szCs w:val="20"/>
              </w:rPr>
            </w:pPr>
            <w:r w:rsidRPr="004220C8">
              <w:rPr>
                <w:rFonts w:ascii="Calibri" w:eastAsia="Calibri" w:hAnsi="Calibri" w:cs="Times New Roman"/>
                <w:sz w:val="19"/>
                <w:szCs w:val="19"/>
              </w:rPr>
              <w:t xml:space="preserve">But the day of the Lord will come as a thief in the night; in the which the heavens shall pass away with a great noise, and the elements shall melt with fervent heat, the earth also and the works that are therein shall be burned up. </w:t>
            </w:r>
            <w:r w:rsidRPr="004220C8">
              <w:rPr>
                <w:rFonts w:ascii="Calibri" w:eastAsia="Calibri" w:hAnsi="Calibri" w:cs="Times New Roman"/>
                <w:i/>
                <w:iCs/>
                <w:sz w:val="19"/>
                <w:szCs w:val="19"/>
              </w:rPr>
              <w:t>Seeing</w:t>
            </w:r>
            <w:r w:rsidRPr="004220C8">
              <w:rPr>
                <w:rFonts w:ascii="Calibri" w:eastAsia="Calibri" w:hAnsi="Calibri" w:cs="Times New Roman"/>
                <w:sz w:val="19"/>
                <w:szCs w:val="19"/>
              </w:rPr>
              <w:t xml:space="preserve"> then </w:t>
            </w:r>
            <w:r w:rsidRPr="004220C8">
              <w:rPr>
                <w:rFonts w:ascii="Calibri" w:eastAsia="Calibri" w:hAnsi="Calibri" w:cs="Times New Roman"/>
                <w:i/>
                <w:iCs/>
                <w:sz w:val="19"/>
                <w:szCs w:val="19"/>
              </w:rPr>
              <w:t>that</w:t>
            </w:r>
            <w:r w:rsidRPr="004220C8">
              <w:rPr>
                <w:rFonts w:ascii="Calibri" w:eastAsia="Calibri" w:hAnsi="Calibri" w:cs="Times New Roman"/>
                <w:sz w:val="19"/>
                <w:szCs w:val="19"/>
              </w:rPr>
              <w:t xml:space="preserve"> all these things shall be dissolved, what manner </w:t>
            </w:r>
            <w:r w:rsidRPr="004220C8">
              <w:rPr>
                <w:rFonts w:ascii="Calibri" w:eastAsia="Calibri" w:hAnsi="Calibri" w:cs="Times New Roman"/>
                <w:i/>
                <w:iCs/>
                <w:sz w:val="19"/>
                <w:szCs w:val="19"/>
              </w:rPr>
              <w:t>of persons</w:t>
            </w:r>
            <w:r w:rsidRPr="004220C8">
              <w:rPr>
                <w:rFonts w:ascii="Calibri" w:eastAsia="Calibri" w:hAnsi="Calibri" w:cs="Times New Roman"/>
                <w:sz w:val="19"/>
                <w:szCs w:val="19"/>
              </w:rPr>
              <w:t xml:space="preserve"> ought ye to be in </w:t>
            </w:r>
            <w:r w:rsidRPr="004220C8">
              <w:rPr>
                <w:rFonts w:ascii="Calibri" w:eastAsia="Calibri" w:hAnsi="Calibri" w:cs="Times New Roman"/>
                <w:i/>
                <w:iCs/>
                <w:sz w:val="19"/>
                <w:szCs w:val="19"/>
              </w:rPr>
              <w:t>all</w:t>
            </w:r>
            <w:r w:rsidRPr="004220C8">
              <w:rPr>
                <w:rFonts w:ascii="Calibri" w:eastAsia="Calibri" w:hAnsi="Calibri" w:cs="Times New Roman"/>
                <w:sz w:val="19"/>
                <w:szCs w:val="19"/>
              </w:rPr>
              <w:t xml:space="preserve"> holy conversation and godliness, </w:t>
            </w:r>
            <w:r w:rsidRPr="004220C8">
              <w:rPr>
                <w:rFonts w:ascii="Calibri" w:eastAsia="Calibri" w:hAnsi="Calibri" w:cs="Times New Roman"/>
                <w:sz w:val="19"/>
                <w:szCs w:val="19"/>
                <w:highlight w:val="yellow"/>
              </w:rPr>
              <w:t>Looking for and hasting unto the coming of the day of God</w:t>
            </w:r>
            <w:r w:rsidRPr="004220C8">
              <w:rPr>
                <w:rFonts w:ascii="Calibri" w:eastAsia="Calibri" w:hAnsi="Calibri" w:cs="Times New Roman"/>
                <w:sz w:val="19"/>
                <w:szCs w:val="19"/>
              </w:rPr>
              <w:t xml:space="preserve">, wherein the heavens being on fire shall be dissolved, and the elements shall melt with fervent heat? Nevertheless </w:t>
            </w:r>
            <w:r w:rsidRPr="004220C8">
              <w:rPr>
                <w:rFonts w:ascii="Calibri" w:eastAsia="Calibri" w:hAnsi="Calibri" w:cs="Times New Roman"/>
                <w:sz w:val="19"/>
                <w:szCs w:val="19"/>
                <w:highlight w:val="yellow"/>
              </w:rPr>
              <w:t>we, according to his promise, look for new heavens and a new earth, wherein dwelleth righteousness.</w:t>
            </w:r>
            <w:r w:rsidRPr="004220C8">
              <w:rPr>
                <w:rFonts w:ascii="Calibri" w:eastAsia="Calibri" w:hAnsi="Calibri" w:cs="Times New Roman"/>
                <w:sz w:val="19"/>
                <w:szCs w:val="19"/>
              </w:rPr>
              <w:t xml:space="preserve"> Wherefore, beloved, seeing that ye look for such things, </w:t>
            </w:r>
            <w:r w:rsidRPr="004220C8">
              <w:rPr>
                <w:rFonts w:ascii="Calibri" w:eastAsia="Calibri" w:hAnsi="Calibri" w:cs="Times New Roman"/>
                <w:sz w:val="19"/>
                <w:szCs w:val="19"/>
                <w:highlight w:val="yellow"/>
              </w:rPr>
              <w:t>be diligent that ye may be found of him in peace, without spot, and blameless.</w:t>
            </w:r>
            <w:r w:rsidRPr="004220C8">
              <w:rPr>
                <w:rFonts w:ascii="Calibri" w:eastAsia="Calibri" w:hAnsi="Calibri" w:cs="Times New Roman"/>
                <w:sz w:val="20"/>
                <w:szCs w:val="20"/>
              </w:rPr>
              <w:t xml:space="preserve"> </w:t>
            </w:r>
            <w:r w:rsidRPr="004220C8">
              <w:rPr>
                <w:rFonts w:ascii="Calibri" w:eastAsia="Calibri" w:hAnsi="Calibri" w:cs="Times New Roman"/>
                <w:b/>
                <w:bCs/>
                <w:sz w:val="16"/>
                <w:szCs w:val="16"/>
              </w:rPr>
              <w:t>(</w:t>
            </w:r>
            <w:hyperlink r:id="rId57" w:history="1">
              <w:r w:rsidRPr="004220C8">
                <w:rPr>
                  <w:rFonts w:ascii="Calibri" w:eastAsia="Calibri" w:hAnsi="Calibri" w:cs="Times New Roman"/>
                  <w:b/>
                  <w:bCs/>
                  <w:color w:val="0563C1"/>
                  <w:sz w:val="18"/>
                  <w:szCs w:val="18"/>
                  <w:u w:val="single"/>
                </w:rPr>
                <w:t>2 Peter 3:10-14</w:t>
              </w:r>
            </w:hyperlink>
            <w:r w:rsidRPr="004220C8">
              <w:rPr>
                <w:rFonts w:ascii="Calibri" w:eastAsia="Calibri" w:hAnsi="Calibri" w:cs="Times New Roman"/>
                <w:b/>
                <w:bCs/>
                <w:sz w:val="16"/>
                <w:szCs w:val="16"/>
              </w:rPr>
              <w:t>)</w:t>
            </w:r>
          </w:p>
        </w:tc>
      </w:tr>
      <w:tr w:rsidR="004220C8" w:rsidRPr="004220C8" w14:paraId="15462C72" w14:textId="77777777" w:rsidTr="004220C8">
        <w:trPr>
          <w:jc w:val="center"/>
        </w:trPr>
        <w:tc>
          <w:tcPr>
            <w:tcW w:w="1001" w:type="dxa"/>
            <w:tcBorders>
              <w:top w:val="nil"/>
              <w:bottom w:val="nil"/>
              <w:right w:val="single" w:sz="18" w:space="0" w:color="auto"/>
            </w:tcBorders>
            <w:shd w:val="clear" w:color="auto" w:fill="DEEAF6"/>
            <w:tcMar>
              <w:left w:w="43" w:type="dxa"/>
              <w:right w:w="43" w:type="dxa"/>
            </w:tcMar>
            <w:vAlign w:val="center"/>
          </w:tcPr>
          <w:p w14:paraId="2567CACA" w14:textId="77777777" w:rsidR="004220C8" w:rsidRPr="004220C8" w:rsidRDefault="004220C8" w:rsidP="004220C8">
            <w:pPr>
              <w:jc w:val="center"/>
              <w:rPr>
                <w:rFonts w:ascii="Calibri" w:eastAsia="Calibri" w:hAnsi="Calibri" w:cs="Times New Roman"/>
                <w:b/>
                <w:bCs/>
                <w:color w:val="000000"/>
              </w:rPr>
            </w:pPr>
            <w:r w:rsidRPr="004220C8">
              <w:rPr>
                <w:rFonts w:ascii="Calibri" w:eastAsia="Calibri" w:hAnsi="Calibri" w:cs="Times New Roman"/>
                <w:b/>
                <w:bCs/>
                <w:color w:val="000000"/>
              </w:rPr>
              <w:t>Reference</w:t>
            </w:r>
          </w:p>
        </w:tc>
        <w:tc>
          <w:tcPr>
            <w:tcW w:w="2936" w:type="dxa"/>
            <w:tcBorders>
              <w:top w:val="single" w:sz="18" w:space="0" w:color="auto"/>
              <w:left w:val="single" w:sz="18" w:space="0" w:color="auto"/>
              <w:bottom w:val="single" w:sz="18" w:space="0" w:color="auto"/>
            </w:tcBorders>
            <w:tcMar>
              <w:left w:w="43" w:type="dxa"/>
              <w:right w:w="43" w:type="dxa"/>
            </w:tcMar>
            <w:vAlign w:val="center"/>
          </w:tcPr>
          <w:p w14:paraId="19DB5EC2"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color w:val="0070C0"/>
                <w:sz w:val="20"/>
                <w:szCs w:val="20"/>
              </w:rPr>
              <w:t>Chapter One</w:t>
            </w:r>
          </w:p>
        </w:tc>
        <w:tc>
          <w:tcPr>
            <w:tcW w:w="2711" w:type="dxa"/>
            <w:tcBorders>
              <w:top w:val="single" w:sz="18" w:space="0" w:color="auto"/>
              <w:bottom w:val="single" w:sz="18" w:space="0" w:color="auto"/>
            </w:tcBorders>
            <w:tcMar>
              <w:left w:w="43" w:type="dxa"/>
              <w:right w:w="43" w:type="dxa"/>
            </w:tcMar>
            <w:vAlign w:val="center"/>
          </w:tcPr>
          <w:p w14:paraId="0FCEF4DF"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color w:val="0070C0"/>
                <w:sz w:val="20"/>
                <w:szCs w:val="20"/>
              </w:rPr>
              <w:t>Chapter Two</w:t>
            </w:r>
          </w:p>
        </w:tc>
        <w:tc>
          <w:tcPr>
            <w:tcW w:w="2666" w:type="dxa"/>
            <w:tcBorders>
              <w:top w:val="single" w:sz="18" w:space="0" w:color="auto"/>
              <w:bottom w:val="single" w:sz="18" w:space="0" w:color="auto"/>
            </w:tcBorders>
            <w:tcMar>
              <w:left w:w="43" w:type="dxa"/>
              <w:right w:w="43" w:type="dxa"/>
            </w:tcMar>
            <w:vAlign w:val="center"/>
          </w:tcPr>
          <w:p w14:paraId="1194D1ED"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color w:val="0070C0"/>
                <w:sz w:val="20"/>
                <w:szCs w:val="20"/>
              </w:rPr>
              <w:t>Chapter 3</w:t>
            </w:r>
          </w:p>
        </w:tc>
      </w:tr>
      <w:tr w:rsidR="004220C8" w:rsidRPr="004220C8" w14:paraId="7094AFC2" w14:textId="77777777" w:rsidTr="004220C8">
        <w:trPr>
          <w:jc w:val="center"/>
        </w:trPr>
        <w:tc>
          <w:tcPr>
            <w:tcW w:w="1001" w:type="dxa"/>
            <w:tcBorders>
              <w:top w:val="nil"/>
              <w:bottom w:val="nil"/>
              <w:right w:val="single" w:sz="18" w:space="0" w:color="auto"/>
            </w:tcBorders>
            <w:shd w:val="clear" w:color="auto" w:fill="DEEAF6"/>
            <w:tcMar>
              <w:left w:w="43" w:type="dxa"/>
              <w:right w:w="43" w:type="dxa"/>
            </w:tcMar>
            <w:vAlign w:val="center"/>
          </w:tcPr>
          <w:p w14:paraId="4023BF7F" w14:textId="77777777" w:rsidR="004220C8" w:rsidRPr="004220C8" w:rsidRDefault="004220C8" w:rsidP="004220C8">
            <w:pPr>
              <w:jc w:val="center"/>
              <w:rPr>
                <w:rFonts w:ascii="Calibri" w:eastAsia="Calibri" w:hAnsi="Calibri" w:cs="Times New Roman"/>
                <w:b/>
                <w:bCs/>
                <w:color w:val="000000"/>
              </w:rPr>
            </w:pPr>
            <w:r w:rsidRPr="004220C8">
              <w:rPr>
                <w:rFonts w:ascii="Calibri" w:eastAsia="Calibri" w:hAnsi="Calibri" w:cs="Times New Roman"/>
                <w:b/>
                <w:bCs/>
                <w:color w:val="000000"/>
              </w:rPr>
              <w:t>Purpose</w:t>
            </w:r>
          </w:p>
        </w:tc>
        <w:tc>
          <w:tcPr>
            <w:tcW w:w="8313" w:type="dxa"/>
            <w:gridSpan w:val="3"/>
            <w:tcBorders>
              <w:top w:val="single" w:sz="18" w:space="0" w:color="auto"/>
              <w:left w:val="single" w:sz="18" w:space="0" w:color="auto"/>
            </w:tcBorders>
            <w:tcMar>
              <w:left w:w="43" w:type="dxa"/>
              <w:right w:w="43" w:type="dxa"/>
            </w:tcMar>
            <w:vAlign w:val="center"/>
          </w:tcPr>
          <w:p w14:paraId="367639D0"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sz w:val="20"/>
                <w:szCs w:val="20"/>
              </w:rPr>
              <w:t xml:space="preserve">This second epistle, beloved, I now write unto you; in </w:t>
            </w:r>
            <w:r w:rsidRPr="004220C8">
              <w:rPr>
                <w:rFonts w:ascii="Calibri" w:eastAsia="Calibri" w:hAnsi="Calibri" w:cs="Times New Roman"/>
                <w:b/>
                <w:bCs/>
                <w:i/>
                <w:iCs/>
                <w:sz w:val="20"/>
                <w:szCs w:val="20"/>
              </w:rPr>
              <w:t>both</w:t>
            </w:r>
            <w:r w:rsidRPr="004220C8">
              <w:rPr>
                <w:rFonts w:ascii="Calibri" w:eastAsia="Calibri" w:hAnsi="Calibri" w:cs="Times New Roman"/>
                <w:b/>
                <w:bCs/>
                <w:sz w:val="20"/>
                <w:szCs w:val="20"/>
              </w:rPr>
              <w:t xml:space="preserve"> which I stir up your pure minds by way of remembrance:  That ye may be mindful of the words which were spoken before by the holy prophets, and of the commandment of us the apostles of the Lord and Saviour:</w:t>
            </w:r>
            <w:r w:rsidRPr="004220C8">
              <w:rPr>
                <w:rFonts w:ascii="Calibri" w:eastAsia="Calibri" w:hAnsi="Calibri" w:cs="Times New Roman"/>
                <w:b/>
                <w:bCs/>
                <w:color w:val="0070C0"/>
                <w:sz w:val="20"/>
                <w:szCs w:val="20"/>
              </w:rPr>
              <w:t xml:space="preserve"> </w:t>
            </w:r>
            <w:hyperlink r:id="rId58" w:history="1">
              <w:r w:rsidRPr="004220C8">
                <w:rPr>
                  <w:rFonts w:ascii="Calibri" w:eastAsia="Calibri" w:hAnsi="Calibri" w:cs="Times New Roman"/>
                  <w:b/>
                  <w:bCs/>
                  <w:color w:val="0563C1"/>
                  <w:sz w:val="18"/>
                  <w:szCs w:val="18"/>
                  <w:u w:val="single"/>
                </w:rPr>
                <w:t>2 Peter 3:1-2</w:t>
              </w:r>
            </w:hyperlink>
          </w:p>
        </w:tc>
      </w:tr>
      <w:tr w:rsidR="004220C8" w:rsidRPr="004220C8" w14:paraId="003ECD64" w14:textId="77777777" w:rsidTr="004220C8">
        <w:trPr>
          <w:jc w:val="center"/>
        </w:trPr>
        <w:tc>
          <w:tcPr>
            <w:tcW w:w="1001" w:type="dxa"/>
            <w:tcBorders>
              <w:top w:val="nil"/>
              <w:bottom w:val="single" w:sz="18" w:space="0" w:color="auto"/>
              <w:right w:val="single" w:sz="18" w:space="0" w:color="auto"/>
            </w:tcBorders>
            <w:shd w:val="clear" w:color="auto" w:fill="DEEAF6"/>
            <w:tcMar>
              <w:left w:w="43" w:type="dxa"/>
              <w:right w:w="43" w:type="dxa"/>
            </w:tcMar>
            <w:vAlign w:val="center"/>
          </w:tcPr>
          <w:p w14:paraId="1327A575" w14:textId="77777777" w:rsidR="004220C8" w:rsidRPr="004220C8" w:rsidRDefault="004220C8" w:rsidP="004220C8">
            <w:pPr>
              <w:jc w:val="center"/>
              <w:rPr>
                <w:rFonts w:ascii="Calibri" w:eastAsia="Calibri" w:hAnsi="Calibri" w:cs="Times New Roman"/>
                <w:b/>
                <w:bCs/>
                <w:color w:val="000000"/>
              </w:rPr>
            </w:pPr>
            <w:r w:rsidRPr="004220C8">
              <w:rPr>
                <w:rFonts w:ascii="Calibri" w:eastAsia="Calibri" w:hAnsi="Calibri" w:cs="Times New Roman"/>
                <w:b/>
                <w:bCs/>
                <w:color w:val="000000"/>
              </w:rPr>
              <w:t>Plan</w:t>
            </w:r>
          </w:p>
        </w:tc>
        <w:tc>
          <w:tcPr>
            <w:tcW w:w="2936" w:type="dxa"/>
            <w:tcBorders>
              <w:left w:val="single" w:sz="18" w:space="0" w:color="auto"/>
            </w:tcBorders>
            <w:tcMar>
              <w:left w:w="43" w:type="dxa"/>
              <w:right w:w="43" w:type="dxa"/>
            </w:tcMar>
            <w:vAlign w:val="center"/>
          </w:tcPr>
          <w:p w14:paraId="73033645"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color w:val="0070C0"/>
                <w:sz w:val="20"/>
                <w:szCs w:val="20"/>
              </w:rPr>
              <w:t>More Sure Word of Prophecy</w:t>
            </w:r>
          </w:p>
        </w:tc>
        <w:tc>
          <w:tcPr>
            <w:tcW w:w="2711" w:type="dxa"/>
            <w:tcMar>
              <w:left w:w="43" w:type="dxa"/>
              <w:right w:w="43" w:type="dxa"/>
            </w:tcMar>
            <w:vAlign w:val="center"/>
          </w:tcPr>
          <w:p w14:paraId="5D45DAD1"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color w:val="0070C0"/>
                <w:sz w:val="20"/>
                <w:szCs w:val="20"/>
              </w:rPr>
              <w:t>Godly vs. Walking in the flesh</w:t>
            </w:r>
          </w:p>
        </w:tc>
        <w:tc>
          <w:tcPr>
            <w:tcW w:w="2666" w:type="dxa"/>
            <w:tcMar>
              <w:left w:w="43" w:type="dxa"/>
              <w:right w:w="43" w:type="dxa"/>
            </w:tcMar>
            <w:vAlign w:val="center"/>
          </w:tcPr>
          <w:p w14:paraId="5BE8778A" w14:textId="77777777" w:rsidR="004220C8" w:rsidRPr="004220C8" w:rsidRDefault="004220C8" w:rsidP="004220C8">
            <w:pPr>
              <w:jc w:val="center"/>
              <w:rPr>
                <w:rFonts w:ascii="Calibri" w:eastAsia="Calibri" w:hAnsi="Calibri" w:cs="Times New Roman"/>
                <w:b/>
                <w:bCs/>
                <w:color w:val="0070C0"/>
                <w:sz w:val="20"/>
                <w:szCs w:val="20"/>
              </w:rPr>
            </w:pPr>
            <w:r w:rsidRPr="004220C8">
              <w:rPr>
                <w:rFonts w:ascii="Calibri" w:eastAsia="Calibri" w:hAnsi="Calibri" w:cs="Times New Roman"/>
                <w:b/>
                <w:bCs/>
                <w:color w:val="0070C0"/>
                <w:sz w:val="20"/>
                <w:szCs w:val="20"/>
              </w:rPr>
              <w:t>Doctrine of the 2</w:t>
            </w:r>
            <w:r w:rsidRPr="004220C8">
              <w:rPr>
                <w:rFonts w:ascii="Calibri" w:eastAsia="Calibri" w:hAnsi="Calibri" w:cs="Times New Roman"/>
                <w:b/>
                <w:bCs/>
                <w:color w:val="0070C0"/>
                <w:sz w:val="20"/>
                <w:szCs w:val="20"/>
                <w:vertAlign w:val="superscript"/>
              </w:rPr>
              <w:t>nd</w:t>
            </w:r>
            <w:r w:rsidRPr="004220C8">
              <w:rPr>
                <w:rFonts w:ascii="Calibri" w:eastAsia="Calibri" w:hAnsi="Calibri" w:cs="Times New Roman"/>
                <w:b/>
                <w:bCs/>
                <w:color w:val="0070C0"/>
                <w:sz w:val="20"/>
                <w:szCs w:val="20"/>
              </w:rPr>
              <w:t xml:space="preserve"> Advent</w:t>
            </w:r>
          </w:p>
        </w:tc>
      </w:tr>
    </w:tbl>
    <w:p w14:paraId="045A2A28" w14:textId="77777777" w:rsidR="004220C8" w:rsidRPr="004220C8" w:rsidRDefault="004220C8" w:rsidP="004220C8">
      <w:pPr>
        <w:spacing w:after="0" w:line="240" w:lineRule="auto"/>
        <w:rPr>
          <w:rFonts w:ascii="Calibri" w:eastAsia="Calibri" w:hAnsi="Calibri" w:cs="Times New Roman"/>
          <w:b/>
          <w:bCs/>
          <w:color w:val="00B050"/>
        </w:rPr>
      </w:pPr>
      <w:r w:rsidRPr="004220C8">
        <w:rPr>
          <w:rFonts w:ascii="Calibri" w:eastAsia="Calibri" w:hAnsi="Calibri" w:cs="Times New Roman"/>
          <w:b/>
          <w:bCs/>
          <w:color w:val="00B050"/>
        </w:rPr>
        <w:t>Entrance into the Kingdom – Includes Judgment (</w:t>
      </w:r>
      <w:hyperlink r:id="rId59" w:history="1">
        <w:r w:rsidRPr="004220C8">
          <w:rPr>
            <w:rFonts w:ascii="Calibri" w:eastAsia="Calibri" w:hAnsi="Calibri" w:cs="Times New Roman"/>
            <w:b/>
            <w:bCs/>
            <w:color w:val="0563C1"/>
            <w:u w:val="single"/>
          </w:rPr>
          <w:t>Matthew 13</w:t>
        </w:r>
      </w:hyperlink>
      <w:r w:rsidRPr="004220C8">
        <w:rPr>
          <w:rFonts w:ascii="Calibri" w:eastAsia="Calibri" w:hAnsi="Calibri" w:cs="Times New Roman"/>
          <w:b/>
          <w:bCs/>
          <w:color w:val="00B050"/>
        </w:rPr>
        <w:t>)</w:t>
      </w:r>
    </w:p>
    <w:p w14:paraId="1D65F3FC" w14:textId="77777777" w:rsidR="00C32FB3" w:rsidRDefault="004220C8" w:rsidP="004220C8">
      <w:pPr>
        <w:spacing w:after="0" w:line="240" w:lineRule="auto"/>
        <w:rPr>
          <w:rFonts w:ascii="Calibri" w:eastAsia="Calibri" w:hAnsi="Calibri" w:cs="Times New Roman"/>
          <w:b/>
          <w:bCs/>
          <w:sz w:val="22"/>
          <w:szCs w:val="22"/>
        </w:rPr>
      </w:pPr>
      <w:hyperlink r:id="rId60" w:history="1">
        <w:r w:rsidRPr="004220C8">
          <w:rPr>
            <w:rFonts w:ascii="Calibri" w:eastAsia="Calibri" w:hAnsi="Calibri" w:cs="Times New Roman"/>
            <w:b/>
            <w:bCs/>
            <w:color w:val="0563C1"/>
            <w:sz w:val="22"/>
            <w:szCs w:val="22"/>
            <w:u w:val="single"/>
          </w:rPr>
          <w:t>2 Peter 1:1</w:t>
        </w:r>
      </w:hyperlink>
      <w:r w:rsidRPr="004220C8">
        <w:rPr>
          <w:rFonts w:ascii="Calibri" w:eastAsia="Calibri" w:hAnsi="Calibri" w:cs="Times New Roman"/>
          <w:sz w:val="22"/>
          <w:szCs w:val="22"/>
        </w:rPr>
        <w:t xml:space="preserve"> Simon Peter, a servant and an apostle of Jesus Christ, to them that have obtained like precious faith with us through the righteousness of God and our Saviour Jesus Christ: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1:2</w:t>
      </w:r>
      <w:r w:rsidRPr="004220C8">
        <w:rPr>
          <w:rFonts w:ascii="Calibri" w:eastAsia="Calibri" w:hAnsi="Calibri" w:cs="Times New Roman"/>
          <w:sz w:val="22"/>
          <w:szCs w:val="22"/>
        </w:rPr>
        <w:t xml:space="preserve"> Grace and peace be multiplied unto you </w:t>
      </w:r>
      <w:r w:rsidRPr="004220C8">
        <w:rPr>
          <w:rFonts w:ascii="Calibri" w:eastAsia="Calibri" w:hAnsi="Calibri" w:cs="Times New Roman"/>
          <w:sz w:val="22"/>
          <w:szCs w:val="22"/>
          <w:u w:val="single"/>
        </w:rPr>
        <w:t>through the knowledge of God, and of Jesus our Lord,</w:t>
      </w:r>
      <w:r w:rsidRPr="004220C8">
        <w:rPr>
          <w:rFonts w:ascii="Calibri" w:eastAsia="Calibri" w:hAnsi="Calibri" w:cs="Times New Roman"/>
          <w:sz w:val="22"/>
          <w:szCs w:val="22"/>
          <w:u w:val="single"/>
        </w:rPr>
        <w:br/>
      </w:r>
      <w:r w:rsidRPr="004220C8">
        <w:rPr>
          <w:rFonts w:ascii="Calibri" w:eastAsia="Calibri" w:hAnsi="Calibri" w:cs="Times New Roman"/>
          <w:b/>
          <w:bCs/>
          <w:sz w:val="22"/>
          <w:szCs w:val="22"/>
        </w:rPr>
        <w:t>2 Peter 1:3</w:t>
      </w:r>
      <w:r w:rsidRPr="004220C8">
        <w:rPr>
          <w:rFonts w:ascii="Calibri" w:eastAsia="Calibri" w:hAnsi="Calibri" w:cs="Times New Roman"/>
          <w:sz w:val="22"/>
          <w:szCs w:val="22"/>
        </w:rPr>
        <w:t xml:space="preserve"> According as his divine power </w:t>
      </w:r>
      <w:r w:rsidRPr="004220C8">
        <w:rPr>
          <w:rFonts w:ascii="Calibri" w:eastAsia="Calibri" w:hAnsi="Calibri" w:cs="Times New Roman"/>
          <w:sz w:val="22"/>
          <w:szCs w:val="22"/>
          <w:highlight w:val="yellow"/>
        </w:rPr>
        <w:t xml:space="preserve">hath given unto us all things that </w:t>
      </w:r>
      <w:r w:rsidRPr="004220C8">
        <w:rPr>
          <w:rFonts w:ascii="Calibri" w:eastAsia="Calibri" w:hAnsi="Calibri" w:cs="Times New Roman"/>
          <w:i/>
          <w:iCs/>
          <w:sz w:val="22"/>
          <w:szCs w:val="22"/>
          <w:highlight w:val="yellow"/>
        </w:rPr>
        <w:t>pertain</w:t>
      </w:r>
      <w:r w:rsidRPr="004220C8">
        <w:rPr>
          <w:rFonts w:ascii="Calibri" w:eastAsia="Calibri" w:hAnsi="Calibri" w:cs="Times New Roman"/>
          <w:sz w:val="22"/>
          <w:szCs w:val="22"/>
          <w:highlight w:val="yellow"/>
        </w:rPr>
        <w:t xml:space="preserve"> unto life and godliness, through the knowledge of him that hath called us to glory and virtue: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1:4</w:t>
      </w:r>
      <w:r w:rsidRPr="004220C8">
        <w:rPr>
          <w:rFonts w:ascii="Calibri" w:eastAsia="Calibri" w:hAnsi="Calibri" w:cs="Times New Roman"/>
          <w:sz w:val="22"/>
          <w:szCs w:val="22"/>
        </w:rPr>
        <w:t xml:space="preserve"> Whereby are given unto us exceeding great and precious promises: that by these ye might be partakers of the divine nature, having escaped the corruption that is in the world through lust.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1:5</w:t>
      </w:r>
      <w:r w:rsidRPr="004220C8">
        <w:rPr>
          <w:rFonts w:ascii="Calibri" w:eastAsia="Calibri" w:hAnsi="Calibri" w:cs="Times New Roman"/>
          <w:sz w:val="22"/>
          <w:szCs w:val="22"/>
        </w:rPr>
        <w:t xml:space="preserve"> And beside this, giving all diligence, add to your faith virtue; and to virtue knowledge;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1:6</w:t>
      </w:r>
      <w:r w:rsidRPr="004220C8">
        <w:rPr>
          <w:rFonts w:ascii="Calibri" w:eastAsia="Calibri" w:hAnsi="Calibri" w:cs="Times New Roman"/>
          <w:sz w:val="22"/>
          <w:szCs w:val="22"/>
        </w:rPr>
        <w:t xml:space="preserve"> And to knowledge temperance; and to temperance patience; and to patience godliness;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1:7</w:t>
      </w:r>
      <w:r w:rsidRPr="004220C8">
        <w:rPr>
          <w:rFonts w:ascii="Calibri" w:eastAsia="Calibri" w:hAnsi="Calibri" w:cs="Times New Roman"/>
          <w:sz w:val="22"/>
          <w:szCs w:val="22"/>
        </w:rPr>
        <w:t xml:space="preserve"> And to godliness brotherly kindness; and to brotherly kindness charity.</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1:8</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u w:val="single"/>
        </w:rPr>
        <w:t>For if these things be in you, and abound</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highlight w:val="yellow"/>
        </w:rPr>
        <w:t xml:space="preserve">they make </w:t>
      </w:r>
      <w:r w:rsidRPr="004220C8">
        <w:rPr>
          <w:rFonts w:ascii="Calibri" w:eastAsia="Calibri" w:hAnsi="Calibri" w:cs="Times New Roman"/>
          <w:i/>
          <w:iCs/>
          <w:sz w:val="22"/>
          <w:szCs w:val="22"/>
          <w:highlight w:val="yellow"/>
        </w:rPr>
        <w:t>you that ye shall</w:t>
      </w:r>
      <w:r w:rsidRPr="004220C8">
        <w:rPr>
          <w:rFonts w:ascii="Calibri" w:eastAsia="Calibri" w:hAnsi="Calibri" w:cs="Times New Roman"/>
          <w:sz w:val="22"/>
          <w:szCs w:val="22"/>
          <w:highlight w:val="yellow"/>
        </w:rPr>
        <w:t xml:space="preserve"> neither </w:t>
      </w:r>
      <w:r w:rsidRPr="004220C8">
        <w:rPr>
          <w:rFonts w:ascii="Calibri" w:eastAsia="Calibri" w:hAnsi="Calibri" w:cs="Times New Roman"/>
          <w:i/>
          <w:iCs/>
          <w:sz w:val="22"/>
          <w:szCs w:val="22"/>
          <w:highlight w:val="yellow"/>
        </w:rPr>
        <w:t>be</w:t>
      </w:r>
      <w:r w:rsidRPr="004220C8">
        <w:rPr>
          <w:rFonts w:ascii="Calibri" w:eastAsia="Calibri" w:hAnsi="Calibri" w:cs="Times New Roman"/>
          <w:sz w:val="22"/>
          <w:szCs w:val="22"/>
          <w:highlight w:val="yellow"/>
        </w:rPr>
        <w:t xml:space="preserve"> barren nor unfruitful in the knowledge of our Lord Jesus Christ.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1:9</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u w:val="single"/>
        </w:rPr>
        <w:t>But he that lacketh these things is blind, and cannot see afar off, and hath forgotten that he was purged from his old sins.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1:10</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highlight w:val="yellow"/>
        </w:rPr>
        <w:t>Wherefore the rather, brethren, give diligence to make your calling and election sure</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u w:val="single"/>
        </w:rPr>
        <w:t>for if ye do these things</w:t>
      </w:r>
      <w:r w:rsidRPr="004220C8">
        <w:rPr>
          <w:rFonts w:ascii="Calibri" w:eastAsia="Calibri" w:hAnsi="Calibri" w:cs="Times New Roman"/>
          <w:sz w:val="22"/>
          <w:szCs w:val="22"/>
        </w:rPr>
        <w:t>, ye shall never fall:</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1:11</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highlight w:val="yellow"/>
        </w:rPr>
        <w:t>For so an entrance shall be ministered unto you abundantly into the everlasting kingdom of our Lord and Saviour Jesus Christ</w:t>
      </w:r>
      <w:r w:rsidRPr="004220C8">
        <w:rPr>
          <w:rFonts w:ascii="Calibri" w:eastAsia="Calibri" w:hAnsi="Calibri" w:cs="Times New Roman"/>
          <w:sz w:val="22"/>
          <w:szCs w:val="22"/>
        </w:rPr>
        <w: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1:12</w:t>
      </w:r>
      <w:r w:rsidRPr="004220C8">
        <w:rPr>
          <w:rFonts w:ascii="Calibri" w:eastAsia="Calibri" w:hAnsi="Calibri" w:cs="Times New Roman"/>
          <w:sz w:val="22"/>
          <w:szCs w:val="22"/>
        </w:rPr>
        <w:t xml:space="preserve"> Wherefore I will not be negligent to put you always in remembrance of these things, though ye know </w:t>
      </w:r>
      <w:r w:rsidRPr="004220C8">
        <w:rPr>
          <w:rFonts w:ascii="Calibri" w:eastAsia="Calibri" w:hAnsi="Calibri" w:cs="Times New Roman"/>
          <w:i/>
          <w:iCs/>
          <w:sz w:val="22"/>
          <w:szCs w:val="22"/>
        </w:rPr>
        <w:t>them</w:t>
      </w:r>
      <w:r w:rsidRPr="004220C8">
        <w:rPr>
          <w:rFonts w:ascii="Calibri" w:eastAsia="Calibri" w:hAnsi="Calibri" w:cs="Times New Roman"/>
          <w:sz w:val="22"/>
          <w:szCs w:val="22"/>
        </w:rPr>
        <w:t>, and be established in the present truth.</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1:13</w:t>
      </w:r>
      <w:r w:rsidRPr="004220C8">
        <w:rPr>
          <w:rFonts w:ascii="Calibri" w:eastAsia="Calibri" w:hAnsi="Calibri" w:cs="Times New Roman"/>
          <w:sz w:val="22"/>
          <w:szCs w:val="22"/>
        </w:rPr>
        <w:t xml:space="preserve"> Yea, I think it meet, as long as I am in this tabernacle, to stir you up by putting </w:t>
      </w:r>
      <w:r w:rsidRPr="004220C8">
        <w:rPr>
          <w:rFonts w:ascii="Calibri" w:eastAsia="Calibri" w:hAnsi="Calibri" w:cs="Times New Roman"/>
          <w:i/>
          <w:iCs/>
          <w:sz w:val="22"/>
          <w:szCs w:val="22"/>
        </w:rPr>
        <w:t>you</w:t>
      </w:r>
      <w:r w:rsidRPr="004220C8">
        <w:rPr>
          <w:rFonts w:ascii="Calibri" w:eastAsia="Calibri" w:hAnsi="Calibri" w:cs="Times New Roman"/>
          <w:sz w:val="22"/>
          <w:szCs w:val="22"/>
        </w:rPr>
        <w:t xml:space="preserve"> in remembrance;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1:14</w:t>
      </w:r>
      <w:r w:rsidRPr="004220C8">
        <w:rPr>
          <w:rFonts w:ascii="Calibri" w:eastAsia="Calibri" w:hAnsi="Calibri" w:cs="Times New Roman"/>
          <w:sz w:val="22"/>
          <w:szCs w:val="22"/>
        </w:rPr>
        <w:t xml:space="preserve"> Knowing that shortly I must put off </w:t>
      </w:r>
      <w:r w:rsidRPr="004220C8">
        <w:rPr>
          <w:rFonts w:ascii="Calibri" w:eastAsia="Calibri" w:hAnsi="Calibri" w:cs="Times New Roman"/>
          <w:i/>
          <w:iCs/>
          <w:sz w:val="22"/>
          <w:szCs w:val="22"/>
        </w:rPr>
        <w:t>this</w:t>
      </w:r>
      <w:r w:rsidRPr="004220C8">
        <w:rPr>
          <w:rFonts w:ascii="Calibri" w:eastAsia="Calibri" w:hAnsi="Calibri" w:cs="Times New Roman"/>
          <w:sz w:val="22"/>
          <w:szCs w:val="22"/>
        </w:rPr>
        <w:t xml:space="preserve"> my tabernacle, even as our Lord Jesus Christ hath shewed me.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1:15</w:t>
      </w:r>
      <w:r w:rsidRPr="004220C8">
        <w:rPr>
          <w:rFonts w:ascii="Calibri" w:eastAsia="Calibri" w:hAnsi="Calibri" w:cs="Times New Roman"/>
          <w:sz w:val="22"/>
          <w:szCs w:val="22"/>
        </w:rPr>
        <w:t xml:space="preserve"> Moreover I will endeavour that ye may be able after my decease to have these things always in remembrance.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1:16</w:t>
      </w:r>
      <w:r w:rsidRPr="004220C8">
        <w:rPr>
          <w:rFonts w:ascii="Calibri" w:eastAsia="Calibri" w:hAnsi="Calibri" w:cs="Times New Roman"/>
          <w:sz w:val="22"/>
          <w:szCs w:val="22"/>
        </w:rPr>
        <w:t xml:space="preserve"> For we have not followed cunningly devised fables, when we made known unto you the power and coming of our Lord Jesus Christ, but were eyewitnesses of his majesty.</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1:17</w:t>
      </w:r>
      <w:r w:rsidRPr="004220C8">
        <w:rPr>
          <w:rFonts w:ascii="Calibri" w:eastAsia="Calibri" w:hAnsi="Calibri" w:cs="Times New Roman"/>
          <w:sz w:val="22"/>
          <w:szCs w:val="22"/>
        </w:rPr>
        <w:t xml:space="preserve"> For he received from God the Father honour and glory, when there came such a voice to him from the excellent glory, This is my beloved Son, in whom I am well pleased.</w:t>
      </w:r>
      <w:r w:rsidRPr="004220C8">
        <w:rPr>
          <w:rFonts w:ascii="Calibri" w:eastAsia="Calibri" w:hAnsi="Calibri" w:cs="Times New Roman"/>
          <w:sz w:val="22"/>
          <w:szCs w:val="22"/>
        </w:rPr>
        <w:br/>
      </w:r>
    </w:p>
    <w:p w14:paraId="09642D06" w14:textId="462BE7BC" w:rsidR="004220C8" w:rsidRPr="004220C8" w:rsidRDefault="004220C8" w:rsidP="004220C8">
      <w:pPr>
        <w:spacing w:after="0" w:line="240" w:lineRule="auto"/>
        <w:rPr>
          <w:rFonts w:ascii="Calibri" w:eastAsia="Calibri" w:hAnsi="Calibri" w:cs="Times New Roman"/>
          <w:sz w:val="22"/>
          <w:szCs w:val="22"/>
        </w:rPr>
      </w:pPr>
      <w:r w:rsidRPr="004220C8">
        <w:rPr>
          <w:rFonts w:ascii="Calibri" w:eastAsia="Calibri" w:hAnsi="Calibri" w:cs="Times New Roman"/>
          <w:b/>
          <w:bCs/>
          <w:sz w:val="22"/>
          <w:szCs w:val="22"/>
        </w:rPr>
        <w:lastRenderedPageBreak/>
        <w:t>2 Peter 1:18</w:t>
      </w:r>
      <w:r w:rsidRPr="004220C8">
        <w:rPr>
          <w:rFonts w:ascii="Calibri" w:eastAsia="Calibri" w:hAnsi="Calibri" w:cs="Times New Roman"/>
          <w:sz w:val="22"/>
          <w:szCs w:val="22"/>
        </w:rPr>
        <w:t xml:space="preserve"> And this voice which came from heaven we heard, when we were with him in the holy mount.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1:19</w:t>
      </w:r>
      <w:r w:rsidRPr="004220C8">
        <w:rPr>
          <w:rFonts w:ascii="Calibri" w:eastAsia="Calibri" w:hAnsi="Calibri" w:cs="Times New Roman"/>
          <w:sz w:val="22"/>
          <w:szCs w:val="22"/>
        </w:rPr>
        <w:t xml:space="preserve"> We have also a more sure word of prophecy; whereunto ye do well that ye take heed, as unto a light that shineth in a dark place, until the day dawn, and the day star arise in your hearts: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1:20</w:t>
      </w:r>
      <w:r w:rsidRPr="004220C8">
        <w:rPr>
          <w:rFonts w:ascii="Calibri" w:eastAsia="Calibri" w:hAnsi="Calibri" w:cs="Times New Roman"/>
          <w:sz w:val="22"/>
          <w:szCs w:val="22"/>
        </w:rPr>
        <w:t xml:space="preserve"> Knowing this first, that no prophecy of the scripture is of any private interpretation.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1:21</w:t>
      </w:r>
      <w:r w:rsidRPr="004220C8">
        <w:rPr>
          <w:rFonts w:ascii="Calibri" w:eastAsia="Calibri" w:hAnsi="Calibri" w:cs="Times New Roman"/>
          <w:sz w:val="22"/>
          <w:szCs w:val="22"/>
        </w:rPr>
        <w:t xml:space="preserve"> For the prophecy came not in old time by the will of man: but holy men of God spake </w:t>
      </w:r>
      <w:r w:rsidRPr="004220C8">
        <w:rPr>
          <w:rFonts w:ascii="Calibri" w:eastAsia="Calibri" w:hAnsi="Calibri" w:cs="Times New Roman"/>
          <w:i/>
          <w:iCs/>
          <w:sz w:val="22"/>
          <w:szCs w:val="22"/>
        </w:rPr>
        <w:t>as they were</w:t>
      </w:r>
      <w:r w:rsidRPr="004220C8">
        <w:rPr>
          <w:rFonts w:ascii="Calibri" w:eastAsia="Calibri" w:hAnsi="Calibri" w:cs="Times New Roman"/>
          <w:sz w:val="22"/>
          <w:szCs w:val="22"/>
        </w:rPr>
        <w:t xml:space="preserve"> moved by the Holy Ghost.</w:t>
      </w:r>
    </w:p>
    <w:p w14:paraId="631FF876" w14:textId="77777777" w:rsidR="004220C8" w:rsidRPr="004220C8" w:rsidRDefault="004220C8" w:rsidP="004220C8">
      <w:pPr>
        <w:spacing w:after="0" w:line="240" w:lineRule="auto"/>
        <w:rPr>
          <w:rFonts w:ascii="Calibri" w:eastAsia="Calibri" w:hAnsi="Calibri" w:cs="Times New Roman"/>
          <w:b/>
          <w:bCs/>
          <w:color w:val="00B050"/>
          <w:sz w:val="22"/>
          <w:szCs w:val="22"/>
        </w:rPr>
      </w:pPr>
      <w:r w:rsidRPr="004220C8">
        <w:rPr>
          <w:rFonts w:ascii="Calibri" w:eastAsia="Calibri" w:hAnsi="Calibri" w:cs="Times New Roman"/>
          <w:b/>
          <w:bCs/>
          <w:color w:val="00B050"/>
          <w:sz w:val="22"/>
          <w:szCs w:val="22"/>
        </w:rPr>
        <w:t>False Teachers in the Old and New Testaments</w:t>
      </w:r>
    </w:p>
    <w:p w14:paraId="3F037797" w14:textId="77777777" w:rsidR="00C32FB3" w:rsidRDefault="004220C8" w:rsidP="004220C8">
      <w:pPr>
        <w:spacing w:after="0" w:line="240" w:lineRule="auto"/>
        <w:rPr>
          <w:rFonts w:ascii="Calibri" w:eastAsia="Calibri" w:hAnsi="Calibri" w:cs="Times New Roman"/>
          <w:b/>
          <w:bCs/>
          <w:sz w:val="22"/>
          <w:szCs w:val="22"/>
        </w:rPr>
      </w:pPr>
      <w:hyperlink r:id="rId61" w:history="1">
        <w:r w:rsidRPr="004220C8">
          <w:rPr>
            <w:rFonts w:ascii="Calibri" w:eastAsia="Calibri" w:hAnsi="Calibri" w:cs="Times New Roman"/>
            <w:b/>
            <w:bCs/>
            <w:color w:val="0563C1"/>
            <w:sz w:val="22"/>
            <w:szCs w:val="22"/>
            <w:u w:val="single"/>
          </w:rPr>
          <w:t>2 Peter 2:1</w:t>
        </w:r>
      </w:hyperlink>
      <w:r w:rsidRPr="004220C8">
        <w:rPr>
          <w:rFonts w:ascii="Calibri" w:eastAsia="Calibri" w:hAnsi="Calibri" w:cs="Times New Roman"/>
          <w:sz w:val="22"/>
          <w:szCs w:val="22"/>
        </w:rPr>
        <w:t xml:space="preserve"> But there </w:t>
      </w:r>
      <w:r w:rsidRPr="004220C8">
        <w:rPr>
          <w:rFonts w:ascii="Calibri" w:eastAsia="Calibri" w:hAnsi="Calibri" w:cs="Times New Roman"/>
          <w:sz w:val="22"/>
          <w:szCs w:val="22"/>
          <w:highlight w:val="yellow"/>
        </w:rPr>
        <w:t>were false prophets</w:t>
      </w:r>
      <w:r w:rsidRPr="004220C8">
        <w:rPr>
          <w:rFonts w:ascii="Calibri" w:eastAsia="Calibri" w:hAnsi="Calibri" w:cs="Times New Roman"/>
          <w:sz w:val="22"/>
          <w:szCs w:val="22"/>
        </w:rPr>
        <w:t xml:space="preserve"> also among the people, even as there </w:t>
      </w:r>
      <w:r w:rsidRPr="004220C8">
        <w:rPr>
          <w:rFonts w:ascii="Calibri" w:eastAsia="Calibri" w:hAnsi="Calibri" w:cs="Times New Roman"/>
          <w:sz w:val="22"/>
          <w:szCs w:val="22"/>
          <w:highlight w:val="yellow"/>
        </w:rPr>
        <w:t>shall be false teachers</w:t>
      </w:r>
      <w:r w:rsidRPr="004220C8">
        <w:rPr>
          <w:rFonts w:ascii="Calibri" w:eastAsia="Calibri" w:hAnsi="Calibri" w:cs="Times New Roman"/>
          <w:sz w:val="22"/>
          <w:szCs w:val="22"/>
        </w:rPr>
        <w:t xml:space="preserve"> among you, who privily shall bring in damnable heresies, even denying the Lord that bought them, and bring upon themselves swift destruction.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2:2</w:t>
      </w:r>
      <w:r w:rsidRPr="004220C8">
        <w:rPr>
          <w:rFonts w:ascii="Calibri" w:eastAsia="Calibri" w:hAnsi="Calibri" w:cs="Times New Roman"/>
          <w:sz w:val="22"/>
          <w:szCs w:val="22"/>
        </w:rPr>
        <w:t xml:space="preserve"> And many shall follow their pernicious ways; by reason of whom the way of truth shall be evil spoken of.</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2:3</w:t>
      </w:r>
      <w:r w:rsidRPr="004220C8">
        <w:rPr>
          <w:rFonts w:ascii="Calibri" w:eastAsia="Calibri" w:hAnsi="Calibri" w:cs="Times New Roman"/>
          <w:sz w:val="22"/>
          <w:szCs w:val="22"/>
        </w:rPr>
        <w:t xml:space="preserve"> And through covetousness shall they with feigned words make merchandise of you: whose judgment now of a long time lingereth not, and their damnation slumbereth not.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2:4</w:t>
      </w:r>
      <w:r w:rsidRPr="004220C8">
        <w:rPr>
          <w:rFonts w:ascii="Calibri" w:eastAsia="Calibri" w:hAnsi="Calibri" w:cs="Times New Roman"/>
          <w:sz w:val="22"/>
          <w:szCs w:val="22"/>
        </w:rPr>
        <w:t xml:space="preserve"> For if God spared not the angels that sinned, but cast </w:t>
      </w:r>
      <w:r w:rsidRPr="004220C8">
        <w:rPr>
          <w:rFonts w:ascii="Calibri" w:eastAsia="Calibri" w:hAnsi="Calibri" w:cs="Times New Roman"/>
          <w:i/>
          <w:iCs/>
          <w:sz w:val="22"/>
          <w:szCs w:val="22"/>
        </w:rPr>
        <w:t>them</w:t>
      </w:r>
      <w:r w:rsidRPr="004220C8">
        <w:rPr>
          <w:rFonts w:ascii="Calibri" w:eastAsia="Calibri" w:hAnsi="Calibri" w:cs="Times New Roman"/>
          <w:sz w:val="22"/>
          <w:szCs w:val="22"/>
        </w:rPr>
        <w:t xml:space="preserve"> down to hell, and delivered </w:t>
      </w:r>
      <w:r w:rsidRPr="004220C8">
        <w:rPr>
          <w:rFonts w:ascii="Calibri" w:eastAsia="Calibri" w:hAnsi="Calibri" w:cs="Times New Roman"/>
          <w:i/>
          <w:iCs/>
          <w:sz w:val="22"/>
          <w:szCs w:val="22"/>
        </w:rPr>
        <w:t>them</w:t>
      </w:r>
      <w:r w:rsidRPr="004220C8">
        <w:rPr>
          <w:rFonts w:ascii="Calibri" w:eastAsia="Calibri" w:hAnsi="Calibri" w:cs="Times New Roman"/>
          <w:sz w:val="22"/>
          <w:szCs w:val="22"/>
        </w:rPr>
        <w:t xml:space="preserve"> into chains of darkness, to be reserved unto judgment;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2:5</w:t>
      </w:r>
      <w:r w:rsidRPr="004220C8">
        <w:rPr>
          <w:rFonts w:ascii="Calibri" w:eastAsia="Calibri" w:hAnsi="Calibri" w:cs="Times New Roman"/>
          <w:sz w:val="22"/>
          <w:szCs w:val="22"/>
        </w:rPr>
        <w:t xml:space="preserve"> And spared not the old world, but saved Noah the eighth </w:t>
      </w:r>
      <w:r w:rsidRPr="004220C8">
        <w:rPr>
          <w:rFonts w:ascii="Calibri" w:eastAsia="Calibri" w:hAnsi="Calibri" w:cs="Times New Roman"/>
          <w:i/>
          <w:iCs/>
          <w:sz w:val="22"/>
          <w:szCs w:val="22"/>
        </w:rPr>
        <w:t>person</w:t>
      </w:r>
      <w:r w:rsidRPr="004220C8">
        <w:rPr>
          <w:rFonts w:ascii="Calibri" w:eastAsia="Calibri" w:hAnsi="Calibri" w:cs="Times New Roman"/>
          <w:sz w:val="22"/>
          <w:szCs w:val="22"/>
        </w:rPr>
        <w:t>, a preacher of righteousness, bringing in the flood upon the world of the ungodly;</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2:6</w:t>
      </w:r>
      <w:r w:rsidRPr="004220C8">
        <w:rPr>
          <w:rFonts w:ascii="Calibri" w:eastAsia="Calibri" w:hAnsi="Calibri" w:cs="Times New Roman"/>
          <w:sz w:val="22"/>
          <w:szCs w:val="22"/>
        </w:rPr>
        <w:t xml:space="preserve"> And turning the cities of Sodom and Gomorrha into ashes condemned </w:t>
      </w:r>
      <w:r w:rsidRPr="004220C8">
        <w:rPr>
          <w:rFonts w:ascii="Calibri" w:eastAsia="Calibri" w:hAnsi="Calibri" w:cs="Times New Roman"/>
          <w:i/>
          <w:iCs/>
          <w:sz w:val="22"/>
          <w:szCs w:val="22"/>
        </w:rPr>
        <w:t>them</w:t>
      </w:r>
      <w:r w:rsidRPr="004220C8">
        <w:rPr>
          <w:rFonts w:ascii="Calibri" w:eastAsia="Calibri" w:hAnsi="Calibri" w:cs="Times New Roman"/>
          <w:sz w:val="22"/>
          <w:szCs w:val="22"/>
        </w:rPr>
        <w:t xml:space="preserve"> with an overthrow, making </w:t>
      </w:r>
      <w:r w:rsidRPr="004220C8">
        <w:rPr>
          <w:rFonts w:ascii="Calibri" w:eastAsia="Calibri" w:hAnsi="Calibri" w:cs="Times New Roman"/>
          <w:i/>
          <w:iCs/>
          <w:sz w:val="22"/>
          <w:szCs w:val="22"/>
        </w:rPr>
        <w:t>them</w:t>
      </w:r>
      <w:r w:rsidRPr="004220C8">
        <w:rPr>
          <w:rFonts w:ascii="Calibri" w:eastAsia="Calibri" w:hAnsi="Calibri" w:cs="Times New Roman"/>
          <w:sz w:val="22"/>
          <w:szCs w:val="22"/>
        </w:rPr>
        <w:t xml:space="preserve"> an ensample unto those that after should live ungodly;</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2:7</w:t>
      </w:r>
      <w:r w:rsidRPr="004220C8">
        <w:rPr>
          <w:rFonts w:ascii="Calibri" w:eastAsia="Calibri" w:hAnsi="Calibri" w:cs="Times New Roman"/>
          <w:sz w:val="22"/>
          <w:szCs w:val="22"/>
        </w:rPr>
        <w:t xml:space="preserve"> And delivered just Lot, vexed with the filthy conversation of the wicked:</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2:8</w:t>
      </w:r>
      <w:r w:rsidRPr="004220C8">
        <w:rPr>
          <w:rFonts w:ascii="Calibri" w:eastAsia="Calibri" w:hAnsi="Calibri" w:cs="Times New Roman"/>
          <w:sz w:val="22"/>
          <w:szCs w:val="22"/>
        </w:rPr>
        <w:t xml:space="preserve"> (For that righteous man dwelling among them, in seeing and hearing, vexed </w:t>
      </w:r>
      <w:r w:rsidRPr="004220C8">
        <w:rPr>
          <w:rFonts w:ascii="Calibri" w:eastAsia="Calibri" w:hAnsi="Calibri" w:cs="Times New Roman"/>
          <w:i/>
          <w:iCs/>
          <w:sz w:val="22"/>
          <w:szCs w:val="22"/>
        </w:rPr>
        <w:t>his</w:t>
      </w:r>
      <w:r w:rsidRPr="004220C8">
        <w:rPr>
          <w:rFonts w:ascii="Calibri" w:eastAsia="Calibri" w:hAnsi="Calibri" w:cs="Times New Roman"/>
          <w:sz w:val="22"/>
          <w:szCs w:val="22"/>
        </w:rPr>
        <w:t xml:space="preserve"> righteous soul from day to day with </w:t>
      </w:r>
      <w:r w:rsidRPr="004220C8">
        <w:rPr>
          <w:rFonts w:ascii="Calibri" w:eastAsia="Calibri" w:hAnsi="Calibri" w:cs="Times New Roman"/>
          <w:i/>
          <w:iCs/>
          <w:sz w:val="22"/>
          <w:szCs w:val="22"/>
        </w:rPr>
        <w:t>their</w:t>
      </w:r>
      <w:r w:rsidRPr="004220C8">
        <w:rPr>
          <w:rFonts w:ascii="Calibri" w:eastAsia="Calibri" w:hAnsi="Calibri" w:cs="Times New Roman"/>
          <w:sz w:val="22"/>
          <w:szCs w:val="22"/>
        </w:rPr>
        <w:t xml:space="preserve"> unlawful deeds;)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2:9</w:t>
      </w:r>
      <w:r w:rsidRPr="004220C8">
        <w:rPr>
          <w:rFonts w:ascii="Calibri" w:eastAsia="Calibri" w:hAnsi="Calibri" w:cs="Times New Roman"/>
          <w:sz w:val="22"/>
          <w:szCs w:val="22"/>
        </w:rPr>
        <w:t xml:space="preserve"> The Lord knoweth how to deliver the godly out of temptations, and to reserve the unjust unto the day of judgment to be punished:</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2:10</w:t>
      </w:r>
      <w:r w:rsidRPr="004220C8">
        <w:rPr>
          <w:rFonts w:ascii="Calibri" w:eastAsia="Calibri" w:hAnsi="Calibri" w:cs="Times New Roman"/>
          <w:sz w:val="22"/>
          <w:szCs w:val="22"/>
        </w:rPr>
        <w:t xml:space="preserve"> But chiefly them that walk after the flesh in the lust of uncleanness, and despise government. </w:t>
      </w:r>
      <w:r w:rsidRPr="004220C8">
        <w:rPr>
          <w:rFonts w:ascii="Calibri" w:eastAsia="Calibri" w:hAnsi="Calibri" w:cs="Times New Roman"/>
          <w:sz w:val="22"/>
          <w:szCs w:val="22"/>
          <w:highlight w:val="yellow"/>
        </w:rPr>
        <w:t xml:space="preserve">Presumptuous </w:t>
      </w:r>
      <w:r w:rsidRPr="004220C8">
        <w:rPr>
          <w:rFonts w:ascii="Calibri" w:eastAsia="Calibri" w:hAnsi="Calibri" w:cs="Times New Roman"/>
          <w:i/>
          <w:iCs/>
          <w:sz w:val="22"/>
          <w:szCs w:val="22"/>
          <w:highlight w:val="yellow"/>
        </w:rPr>
        <w:t>are they</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highlight w:val="yellow"/>
        </w:rPr>
        <w:t>selfwilled</w:t>
      </w:r>
      <w:r w:rsidRPr="004220C8">
        <w:rPr>
          <w:rFonts w:ascii="Calibri" w:eastAsia="Calibri" w:hAnsi="Calibri" w:cs="Times New Roman"/>
          <w:sz w:val="22"/>
          <w:szCs w:val="22"/>
        </w:rPr>
        <w:t>, they are not afraid to speak evil of dignities.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2:11</w:t>
      </w:r>
      <w:r w:rsidRPr="004220C8">
        <w:rPr>
          <w:rFonts w:ascii="Calibri" w:eastAsia="Calibri" w:hAnsi="Calibri" w:cs="Times New Roman"/>
          <w:sz w:val="22"/>
          <w:szCs w:val="22"/>
        </w:rPr>
        <w:t xml:space="preserve"> Whereas angels, which are greater in power and might, bring not railing accusation against them before the Lord.</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2:12</w:t>
      </w:r>
      <w:r w:rsidRPr="004220C8">
        <w:rPr>
          <w:rFonts w:ascii="Calibri" w:eastAsia="Calibri" w:hAnsi="Calibri" w:cs="Times New Roman"/>
          <w:sz w:val="22"/>
          <w:szCs w:val="22"/>
        </w:rPr>
        <w:t xml:space="preserve"> But these, as natural brute beasts, made to be taken and destroyed, speak evil of the things that they understand not; and shall utterly perish in their own corruption;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2:13</w:t>
      </w:r>
      <w:r w:rsidRPr="004220C8">
        <w:rPr>
          <w:rFonts w:ascii="Calibri" w:eastAsia="Calibri" w:hAnsi="Calibri" w:cs="Times New Roman"/>
          <w:sz w:val="22"/>
          <w:szCs w:val="22"/>
        </w:rPr>
        <w:t xml:space="preserve"> And shall receive the reward of unrighteousness, </w:t>
      </w:r>
      <w:r w:rsidRPr="004220C8">
        <w:rPr>
          <w:rFonts w:ascii="Calibri" w:eastAsia="Calibri" w:hAnsi="Calibri" w:cs="Times New Roman"/>
          <w:i/>
          <w:iCs/>
          <w:sz w:val="22"/>
          <w:szCs w:val="22"/>
        </w:rPr>
        <w:t>as</w:t>
      </w:r>
      <w:r w:rsidRPr="004220C8">
        <w:rPr>
          <w:rFonts w:ascii="Calibri" w:eastAsia="Calibri" w:hAnsi="Calibri" w:cs="Times New Roman"/>
          <w:sz w:val="22"/>
          <w:szCs w:val="22"/>
        </w:rPr>
        <w:t xml:space="preserve"> they that count it pleasure to riot in the day time. Spots </w:t>
      </w:r>
      <w:r w:rsidRPr="004220C8">
        <w:rPr>
          <w:rFonts w:ascii="Calibri" w:eastAsia="Calibri" w:hAnsi="Calibri" w:cs="Times New Roman"/>
          <w:i/>
          <w:iCs/>
          <w:sz w:val="22"/>
          <w:szCs w:val="22"/>
        </w:rPr>
        <w:t>they are</w:t>
      </w:r>
      <w:r w:rsidRPr="004220C8">
        <w:rPr>
          <w:rFonts w:ascii="Calibri" w:eastAsia="Calibri" w:hAnsi="Calibri" w:cs="Times New Roman"/>
          <w:sz w:val="22"/>
          <w:szCs w:val="22"/>
        </w:rPr>
        <w:t xml:space="preserve"> and blemishes, sporting themselves with their own deceivings while they feast with you;</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2:14</w:t>
      </w:r>
      <w:r w:rsidRPr="004220C8">
        <w:rPr>
          <w:rFonts w:ascii="Calibri" w:eastAsia="Calibri" w:hAnsi="Calibri" w:cs="Times New Roman"/>
          <w:sz w:val="22"/>
          <w:szCs w:val="22"/>
        </w:rPr>
        <w:t xml:space="preserve"> Having eyes full of adultery, and that cannot cease from sin; beguiling unstable souls: an heart they have exercised with covetous practices; cursed children: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2:15</w:t>
      </w:r>
      <w:r w:rsidRPr="004220C8">
        <w:rPr>
          <w:rFonts w:ascii="Calibri" w:eastAsia="Calibri" w:hAnsi="Calibri" w:cs="Times New Roman"/>
          <w:sz w:val="22"/>
          <w:szCs w:val="22"/>
        </w:rPr>
        <w:t xml:space="preserve"> Which have forsaken the right way, and are gone astray, following the way of Balaam </w:t>
      </w:r>
      <w:r w:rsidRPr="004220C8">
        <w:rPr>
          <w:rFonts w:ascii="Calibri" w:eastAsia="Calibri" w:hAnsi="Calibri" w:cs="Times New Roman"/>
          <w:i/>
          <w:iCs/>
          <w:sz w:val="22"/>
          <w:szCs w:val="22"/>
        </w:rPr>
        <w:t>the son</w:t>
      </w:r>
      <w:r w:rsidRPr="004220C8">
        <w:rPr>
          <w:rFonts w:ascii="Calibri" w:eastAsia="Calibri" w:hAnsi="Calibri" w:cs="Times New Roman"/>
          <w:sz w:val="22"/>
          <w:szCs w:val="22"/>
        </w:rPr>
        <w:t xml:space="preserve"> of Bosor, who loved the wages of unrighteousness;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2:16</w:t>
      </w:r>
      <w:r w:rsidRPr="004220C8">
        <w:rPr>
          <w:rFonts w:ascii="Calibri" w:eastAsia="Calibri" w:hAnsi="Calibri" w:cs="Times New Roman"/>
          <w:sz w:val="22"/>
          <w:szCs w:val="22"/>
        </w:rPr>
        <w:t xml:space="preserve"> But was rebuked for his iniquity: the dumb ass speaking with man's voice forbad the madness of the prophet.</w:t>
      </w:r>
      <w:r w:rsidRPr="004220C8">
        <w:rPr>
          <w:rFonts w:ascii="Calibri" w:eastAsia="Calibri" w:hAnsi="Calibri" w:cs="Times New Roman"/>
          <w:sz w:val="22"/>
          <w:szCs w:val="22"/>
        </w:rPr>
        <w:br/>
      </w:r>
      <w:bookmarkStart w:id="6" w:name="_Hlk216021826"/>
      <w:r w:rsidRPr="004220C8">
        <w:rPr>
          <w:rFonts w:ascii="Calibri" w:eastAsia="Calibri" w:hAnsi="Calibri" w:cs="Times New Roman"/>
          <w:b/>
          <w:bCs/>
          <w:sz w:val="22"/>
          <w:szCs w:val="22"/>
        </w:rPr>
        <w:t>2 Peter 2:17</w:t>
      </w:r>
      <w:r w:rsidRPr="004220C8">
        <w:rPr>
          <w:rFonts w:ascii="Calibri" w:eastAsia="Calibri" w:hAnsi="Calibri" w:cs="Times New Roman"/>
          <w:sz w:val="22"/>
          <w:szCs w:val="22"/>
        </w:rPr>
        <w:t xml:space="preserve"> These are wells without water, clouds that are carried with a tempest; to whom the mist of darkness is reserved for ever.</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2:18</w:t>
      </w:r>
      <w:r w:rsidRPr="004220C8">
        <w:rPr>
          <w:rFonts w:ascii="Calibri" w:eastAsia="Calibri" w:hAnsi="Calibri" w:cs="Times New Roman"/>
          <w:sz w:val="22"/>
          <w:szCs w:val="22"/>
        </w:rPr>
        <w:t xml:space="preserve"> For when they speak great swelling </w:t>
      </w:r>
      <w:r w:rsidRPr="004220C8">
        <w:rPr>
          <w:rFonts w:ascii="Calibri" w:eastAsia="Calibri" w:hAnsi="Calibri" w:cs="Times New Roman"/>
          <w:i/>
          <w:iCs/>
          <w:sz w:val="22"/>
          <w:szCs w:val="22"/>
        </w:rPr>
        <w:t>words</w:t>
      </w:r>
      <w:r w:rsidRPr="004220C8">
        <w:rPr>
          <w:rFonts w:ascii="Calibri" w:eastAsia="Calibri" w:hAnsi="Calibri" w:cs="Times New Roman"/>
          <w:sz w:val="22"/>
          <w:szCs w:val="22"/>
        </w:rPr>
        <w:t xml:space="preserve"> of vanity, they allure through the lusts of the flesh, </w:t>
      </w:r>
      <w:r w:rsidRPr="004220C8">
        <w:rPr>
          <w:rFonts w:ascii="Calibri" w:eastAsia="Calibri" w:hAnsi="Calibri" w:cs="Times New Roman"/>
          <w:i/>
          <w:iCs/>
          <w:sz w:val="22"/>
          <w:szCs w:val="22"/>
        </w:rPr>
        <w:t>through much</w:t>
      </w:r>
      <w:r w:rsidRPr="004220C8">
        <w:rPr>
          <w:rFonts w:ascii="Calibri" w:eastAsia="Calibri" w:hAnsi="Calibri" w:cs="Times New Roman"/>
          <w:sz w:val="22"/>
          <w:szCs w:val="22"/>
        </w:rPr>
        <w:t xml:space="preserve"> wantonness, those that were clean escaped from them who live in error.</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2:19</w:t>
      </w:r>
      <w:r w:rsidRPr="004220C8">
        <w:rPr>
          <w:rFonts w:ascii="Calibri" w:eastAsia="Calibri" w:hAnsi="Calibri" w:cs="Times New Roman"/>
          <w:sz w:val="22"/>
          <w:szCs w:val="22"/>
        </w:rPr>
        <w:t xml:space="preserve"> While they promise them liberty, they themselves are the servants of corruption: for of whom a man is overcome, of the same is he brought in bondage.</w:t>
      </w:r>
      <w:r w:rsidRPr="004220C8">
        <w:rPr>
          <w:rFonts w:ascii="Calibri" w:eastAsia="Calibri" w:hAnsi="Calibri" w:cs="Times New Roman"/>
          <w:sz w:val="22"/>
          <w:szCs w:val="22"/>
        </w:rPr>
        <w:br/>
      </w:r>
    </w:p>
    <w:p w14:paraId="75B92944" w14:textId="2FA09867" w:rsidR="004220C8" w:rsidRPr="004220C8" w:rsidRDefault="004220C8" w:rsidP="004220C8">
      <w:pPr>
        <w:spacing w:after="0" w:line="240" w:lineRule="auto"/>
        <w:rPr>
          <w:rFonts w:ascii="Calibri" w:eastAsia="Calibri" w:hAnsi="Calibri" w:cs="Times New Roman"/>
          <w:sz w:val="22"/>
          <w:szCs w:val="22"/>
        </w:rPr>
      </w:pPr>
      <w:r w:rsidRPr="004220C8">
        <w:rPr>
          <w:rFonts w:ascii="Calibri" w:eastAsia="Calibri" w:hAnsi="Calibri" w:cs="Times New Roman"/>
          <w:b/>
          <w:bCs/>
          <w:sz w:val="22"/>
          <w:szCs w:val="22"/>
        </w:rPr>
        <w:lastRenderedPageBreak/>
        <w:t>2 Peter 2:20</w:t>
      </w:r>
      <w:r w:rsidRPr="004220C8">
        <w:rPr>
          <w:rFonts w:ascii="Calibri" w:eastAsia="Calibri" w:hAnsi="Calibri" w:cs="Times New Roman"/>
          <w:sz w:val="22"/>
          <w:szCs w:val="22"/>
        </w:rPr>
        <w:t xml:space="preserve"> For if after they have escaped the pollutions of the world through the knowledge of the Lord and Saviour Jesus Christ, they are again entangled therein, and overcome, the latter end is worse with them than the beginning.</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2:21</w:t>
      </w:r>
      <w:r w:rsidRPr="004220C8">
        <w:rPr>
          <w:rFonts w:ascii="Calibri" w:eastAsia="Calibri" w:hAnsi="Calibri" w:cs="Times New Roman"/>
          <w:sz w:val="22"/>
          <w:szCs w:val="22"/>
        </w:rPr>
        <w:t xml:space="preserve"> For it had been better for them not to have known the way of righteousness, than, after they have known </w:t>
      </w:r>
      <w:r w:rsidRPr="004220C8">
        <w:rPr>
          <w:rFonts w:ascii="Calibri" w:eastAsia="Calibri" w:hAnsi="Calibri" w:cs="Times New Roman"/>
          <w:i/>
          <w:iCs/>
          <w:sz w:val="22"/>
          <w:szCs w:val="22"/>
        </w:rPr>
        <w:t>it</w:t>
      </w:r>
      <w:r w:rsidRPr="004220C8">
        <w:rPr>
          <w:rFonts w:ascii="Calibri" w:eastAsia="Calibri" w:hAnsi="Calibri" w:cs="Times New Roman"/>
          <w:sz w:val="22"/>
          <w:szCs w:val="22"/>
        </w:rPr>
        <w:t>, to turn from the holy commandment delivered unto them.</w:t>
      </w:r>
      <w:bookmarkEnd w:id="6"/>
      <w:r w:rsidRPr="004220C8">
        <w:rPr>
          <w:rFonts w:ascii="Calibri" w:eastAsia="Calibri" w:hAnsi="Calibri" w:cs="Times New Roman"/>
          <w:sz w:val="22"/>
          <w:szCs w:val="22"/>
        </w:rPr>
        <w:br/>
      </w:r>
      <w:r w:rsidRPr="004220C8">
        <w:rPr>
          <w:rFonts w:ascii="Calibri" w:eastAsia="Calibri" w:hAnsi="Calibri" w:cs="Times New Roman"/>
          <w:b/>
          <w:bCs/>
          <w:sz w:val="22"/>
          <w:szCs w:val="22"/>
        </w:rPr>
        <w:t>2 Peter 2:22</w:t>
      </w:r>
      <w:r w:rsidRPr="004220C8">
        <w:rPr>
          <w:rFonts w:ascii="Calibri" w:eastAsia="Calibri" w:hAnsi="Calibri" w:cs="Times New Roman"/>
          <w:sz w:val="22"/>
          <w:szCs w:val="22"/>
        </w:rPr>
        <w:t xml:space="preserve"> But it is happened unto them according to the true proverb, The dog </w:t>
      </w:r>
      <w:r w:rsidRPr="004220C8">
        <w:rPr>
          <w:rFonts w:ascii="Calibri" w:eastAsia="Calibri" w:hAnsi="Calibri" w:cs="Times New Roman"/>
          <w:i/>
          <w:iCs/>
          <w:sz w:val="22"/>
          <w:szCs w:val="22"/>
        </w:rPr>
        <w:t>is</w:t>
      </w:r>
      <w:r w:rsidRPr="004220C8">
        <w:rPr>
          <w:rFonts w:ascii="Calibri" w:eastAsia="Calibri" w:hAnsi="Calibri" w:cs="Times New Roman"/>
          <w:sz w:val="22"/>
          <w:szCs w:val="22"/>
        </w:rPr>
        <w:t xml:space="preserve"> turned to his own vomit again; and the sow that was washed to her wallowing in the mire.</w:t>
      </w:r>
    </w:p>
    <w:p w14:paraId="5B7110A9" w14:textId="77777777" w:rsidR="004220C8" w:rsidRPr="004220C8" w:rsidRDefault="004220C8" w:rsidP="004220C8">
      <w:pPr>
        <w:spacing w:after="0" w:line="240" w:lineRule="auto"/>
        <w:rPr>
          <w:rFonts w:ascii="Calibri" w:eastAsia="Calibri" w:hAnsi="Calibri" w:cs="Times New Roman"/>
          <w:b/>
          <w:bCs/>
          <w:color w:val="00B050"/>
          <w:sz w:val="22"/>
          <w:szCs w:val="22"/>
        </w:rPr>
      </w:pPr>
      <w:r w:rsidRPr="004220C8">
        <w:rPr>
          <w:rFonts w:ascii="Calibri" w:eastAsia="Calibri" w:hAnsi="Calibri" w:cs="Times New Roman"/>
          <w:b/>
          <w:bCs/>
          <w:color w:val="00B050"/>
          <w:sz w:val="22"/>
          <w:szCs w:val="22"/>
        </w:rPr>
        <w:t>In This Dispensation we Have A More Sure Word of Prophecy</w:t>
      </w:r>
    </w:p>
    <w:p w14:paraId="1B990015" w14:textId="030FC356" w:rsidR="004220C8" w:rsidRPr="004220C8" w:rsidRDefault="004220C8" w:rsidP="004220C8">
      <w:pPr>
        <w:spacing w:after="0" w:line="240" w:lineRule="auto"/>
        <w:rPr>
          <w:rFonts w:ascii="Calibri" w:eastAsia="Calibri" w:hAnsi="Calibri" w:cs="Times New Roman"/>
          <w:b/>
          <w:bCs/>
          <w:color w:val="EE0000"/>
          <w:sz w:val="28"/>
          <w:szCs w:val="28"/>
        </w:rPr>
      </w:pPr>
      <w:hyperlink r:id="rId62" w:history="1">
        <w:r w:rsidRPr="004220C8">
          <w:rPr>
            <w:rFonts w:ascii="Calibri" w:eastAsia="Calibri" w:hAnsi="Calibri" w:cs="Times New Roman"/>
            <w:b/>
            <w:bCs/>
            <w:color w:val="0563C1"/>
            <w:sz w:val="22"/>
            <w:szCs w:val="22"/>
            <w:u w:val="single"/>
          </w:rPr>
          <w:t>2 Peter 3:1</w:t>
        </w:r>
      </w:hyperlink>
      <w:r w:rsidRPr="004220C8">
        <w:rPr>
          <w:rFonts w:ascii="Calibri" w:eastAsia="Calibri" w:hAnsi="Calibri" w:cs="Times New Roman"/>
          <w:sz w:val="22"/>
          <w:szCs w:val="22"/>
        </w:rPr>
        <w:t xml:space="preserve"> </w:t>
      </w:r>
      <w:r w:rsidRPr="004220C8">
        <w:rPr>
          <w:rFonts w:ascii="Calibri" w:eastAsia="Calibri" w:hAnsi="Calibri" w:cs="Times New Roman"/>
          <w:sz w:val="22"/>
          <w:szCs w:val="22"/>
          <w:highlight w:val="yellow"/>
        </w:rPr>
        <w:t xml:space="preserve">This second epistle, beloved, I now write unto you; in </w:t>
      </w:r>
      <w:r w:rsidRPr="004220C8">
        <w:rPr>
          <w:rFonts w:ascii="Calibri" w:eastAsia="Calibri" w:hAnsi="Calibri" w:cs="Times New Roman"/>
          <w:i/>
          <w:iCs/>
          <w:sz w:val="22"/>
          <w:szCs w:val="22"/>
          <w:highlight w:val="yellow"/>
        </w:rPr>
        <w:t>both</w:t>
      </w:r>
      <w:r w:rsidRPr="004220C8">
        <w:rPr>
          <w:rFonts w:ascii="Calibri" w:eastAsia="Calibri" w:hAnsi="Calibri" w:cs="Times New Roman"/>
          <w:sz w:val="22"/>
          <w:szCs w:val="22"/>
          <w:highlight w:val="yellow"/>
        </w:rPr>
        <w:t xml:space="preserve"> which I stir up your pure minds by way of remembrance: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3:2</w:t>
      </w:r>
      <w:r w:rsidRPr="004220C8">
        <w:rPr>
          <w:rFonts w:ascii="Calibri" w:eastAsia="Calibri" w:hAnsi="Calibri" w:cs="Times New Roman"/>
          <w:sz w:val="22"/>
          <w:szCs w:val="22"/>
        </w:rPr>
        <w:t xml:space="preserve"> That ye may be mindful of </w:t>
      </w:r>
      <w:r w:rsidRPr="004220C8">
        <w:rPr>
          <w:rFonts w:ascii="Calibri" w:eastAsia="Calibri" w:hAnsi="Calibri" w:cs="Times New Roman"/>
          <w:sz w:val="22"/>
          <w:szCs w:val="22"/>
          <w:highlight w:val="yellow"/>
        </w:rPr>
        <w:t>the words which were spoken before by the holy prophets, and of the commandment of us the apostles of the Lord and Saviour:</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3:3</w:t>
      </w:r>
      <w:r w:rsidRPr="004220C8">
        <w:rPr>
          <w:rFonts w:ascii="Calibri" w:eastAsia="Calibri" w:hAnsi="Calibri" w:cs="Times New Roman"/>
          <w:sz w:val="22"/>
          <w:szCs w:val="22"/>
        </w:rPr>
        <w:t xml:space="preserve"> Knowing this first, that there shall come in the last days scoffers, walking after their own lusts,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3:4</w:t>
      </w:r>
      <w:r w:rsidRPr="004220C8">
        <w:rPr>
          <w:rFonts w:ascii="Calibri" w:eastAsia="Calibri" w:hAnsi="Calibri" w:cs="Times New Roman"/>
          <w:sz w:val="22"/>
          <w:szCs w:val="22"/>
        </w:rPr>
        <w:t xml:space="preserve"> And saying, Where is the promise of his coming? for since the fathers fell asleep, all things continue as </w:t>
      </w:r>
      <w:r w:rsidRPr="004220C8">
        <w:rPr>
          <w:rFonts w:ascii="Calibri" w:eastAsia="Calibri" w:hAnsi="Calibri" w:cs="Times New Roman"/>
          <w:i/>
          <w:iCs/>
          <w:sz w:val="22"/>
          <w:szCs w:val="22"/>
        </w:rPr>
        <w:t>they were</w:t>
      </w:r>
      <w:r w:rsidRPr="004220C8">
        <w:rPr>
          <w:rFonts w:ascii="Calibri" w:eastAsia="Calibri" w:hAnsi="Calibri" w:cs="Times New Roman"/>
          <w:sz w:val="22"/>
          <w:szCs w:val="22"/>
        </w:rPr>
        <w:t xml:space="preserve"> from the beginning of the creation.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3:5</w:t>
      </w:r>
      <w:r w:rsidRPr="004220C8">
        <w:rPr>
          <w:rFonts w:ascii="Calibri" w:eastAsia="Calibri" w:hAnsi="Calibri" w:cs="Times New Roman"/>
          <w:sz w:val="22"/>
          <w:szCs w:val="22"/>
        </w:rPr>
        <w:t xml:space="preserve"> For this they willingly are ignorant of, that by the word of God the heavens were of old, and the earth standing out of the water and in the water:</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3:6</w:t>
      </w:r>
      <w:r w:rsidRPr="004220C8">
        <w:rPr>
          <w:rFonts w:ascii="Calibri" w:eastAsia="Calibri" w:hAnsi="Calibri" w:cs="Times New Roman"/>
          <w:sz w:val="22"/>
          <w:szCs w:val="22"/>
        </w:rPr>
        <w:t xml:space="preserve"> Whereby the world that then was, being overflowed with water, perished:</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3:7</w:t>
      </w:r>
      <w:r w:rsidRPr="004220C8">
        <w:rPr>
          <w:rFonts w:ascii="Calibri" w:eastAsia="Calibri" w:hAnsi="Calibri" w:cs="Times New Roman"/>
          <w:sz w:val="22"/>
          <w:szCs w:val="22"/>
        </w:rPr>
        <w:t xml:space="preserve"> But the heavens and the earth, which are now, by the same word are kept in store, reserved unto fire against the day of judgment and perdition of ungodly men.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3:8</w:t>
      </w:r>
      <w:r w:rsidRPr="004220C8">
        <w:rPr>
          <w:rFonts w:ascii="Calibri" w:eastAsia="Calibri" w:hAnsi="Calibri" w:cs="Times New Roman"/>
          <w:sz w:val="22"/>
          <w:szCs w:val="22"/>
        </w:rPr>
        <w:t xml:space="preserve"> But, beloved, be not ignorant of this one thing, that one day </w:t>
      </w:r>
      <w:r w:rsidRPr="004220C8">
        <w:rPr>
          <w:rFonts w:ascii="Calibri" w:eastAsia="Calibri" w:hAnsi="Calibri" w:cs="Times New Roman"/>
          <w:i/>
          <w:iCs/>
          <w:sz w:val="22"/>
          <w:szCs w:val="22"/>
        </w:rPr>
        <w:t>is</w:t>
      </w:r>
      <w:r w:rsidRPr="004220C8">
        <w:rPr>
          <w:rFonts w:ascii="Calibri" w:eastAsia="Calibri" w:hAnsi="Calibri" w:cs="Times New Roman"/>
          <w:sz w:val="22"/>
          <w:szCs w:val="22"/>
        </w:rPr>
        <w:t xml:space="preserve"> with the Lord as a thousand years, and a thousand years as one day.</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3:9</w:t>
      </w:r>
      <w:r w:rsidRPr="004220C8">
        <w:rPr>
          <w:rFonts w:ascii="Calibri" w:eastAsia="Calibri" w:hAnsi="Calibri" w:cs="Times New Roman"/>
          <w:sz w:val="22"/>
          <w:szCs w:val="22"/>
        </w:rPr>
        <w:t xml:space="preserve"> The Lord is not slack concerning his promise, as some men count slackness; but is longsuffering to us-ward, not willing that any should perish, but that all should come to repentance.</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3:10</w:t>
      </w:r>
      <w:r w:rsidRPr="004220C8">
        <w:rPr>
          <w:rFonts w:ascii="Calibri" w:eastAsia="Calibri" w:hAnsi="Calibri" w:cs="Times New Roman"/>
          <w:sz w:val="22"/>
          <w:szCs w:val="22"/>
        </w:rPr>
        <w:t xml:space="preserve"> But the day of the Lord will come as a thief in the night; in the which the heavens shall pass away with a great noise, and the elements shall melt with fervent heat, the earth also and the works that are therein shall be burned up.</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3:11</w:t>
      </w:r>
      <w:r w:rsidRPr="004220C8">
        <w:rPr>
          <w:rFonts w:ascii="Calibri" w:eastAsia="Calibri" w:hAnsi="Calibri" w:cs="Times New Roman"/>
          <w:sz w:val="22"/>
          <w:szCs w:val="22"/>
        </w:rPr>
        <w:t xml:space="preserve"> </w:t>
      </w:r>
      <w:r w:rsidRPr="004220C8">
        <w:rPr>
          <w:rFonts w:ascii="Calibri" w:eastAsia="Calibri" w:hAnsi="Calibri" w:cs="Times New Roman"/>
          <w:i/>
          <w:iCs/>
          <w:sz w:val="22"/>
          <w:szCs w:val="22"/>
        </w:rPr>
        <w:t>Seeing</w:t>
      </w:r>
      <w:r w:rsidRPr="004220C8">
        <w:rPr>
          <w:rFonts w:ascii="Calibri" w:eastAsia="Calibri" w:hAnsi="Calibri" w:cs="Times New Roman"/>
          <w:sz w:val="22"/>
          <w:szCs w:val="22"/>
        </w:rPr>
        <w:t xml:space="preserve"> then </w:t>
      </w:r>
      <w:r w:rsidRPr="004220C8">
        <w:rPr>
          <w:rFonts w:ascii="Calibri" w:eastAsia="Calibri" w:hAnsi="Calibri" w:cs="Times New Roman"/>
          <w:i/>
          <w:iCs/>
          <w:sz w:val="22"/>
          <w:szCs w:val="22"/>
        </w:rPr>
        <w:t>that</w:t>
      </w:r>
      <w:r w:rsidRPr="004220C8">
        <w:rPr>
          <w:rFonts w:ascii="Calibri" w:eastAsia="Calibri" w:hAnsi="Calibri" w:cs="Times New Roman"/>
          <w:sz w:val="22"/>
          <w:szCs w:val="22"/>
        </w:rPr>
        <w:t xml:space="preserve"> all these things shall be dissolved, what manner </w:t>
      </w:r>
      <w:r w:rsidRPr="004220C8">
        <w:rPr>
          <w:rFonts w:ascii="Calibri" w:eastAsia="Calibri" w:hAnsi="Calibri" w:cs="Times New Roman"/>
          <w:i/>
          <w:iCs/>
          <w:sz w:val="22"/>
          <w:szCs w:val="22"/>
        </w:rPr>
        <w:t>of persons</w:t>
      </w:r>
      <w:r w:rsidRPr="004220C8">
        <w:rPr>
          <w:rFonts w:ascii="Calibri" w:eastAsia="Calibri" w:hAnsi="Calibri" w:cs="Times New Roman"/>
          <w:sz w:val="22"/>
          <w:szCs w:val="22"/>
        </w:rPr>
        <w:t xml:space="preserve"> ought ye to be in </w:t>
      </w:r>
      <w:r w:rsidRPr="004220C8">
        <w:rPr>
          <w:rFonts w:ascii="Calibri" w:eastAsia="Calibri" w:hAnsi="Calibri" w:cs="Times New Roman"/>
          <w:i/>
          <w:iCs/>
          <w:sz w:val="22"/>
          <w:szCs w:val="22"/>
        </w:rPr>
        <w:t>all</w:t>
      </w:r>
      <w:r w:rsidRPr="004220C8">
        <w:rPr>
          <w:rFonts w:ascii="Calibri" w:eastAsia="Calibri" w:hAnsi="Calibri" w:cs="Times New Roman"/>
          <w:sz w:val="22"/>
          <w:szCs w:val="22"/>
        </w:rPr>
        <w:t xml:space="preserve"> holy conversation and godliness,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3:12</w:t>
      </w:r>
      <w:r w:rsidRPr="004220C8">
        <w:rPr>
          <w:rFonts w:ascii="Calibri" w:eastAsia="Calibri" w:hAnsi="Calibri" w:cs="Times New Roman"/>
          <w:sz w:val="22"/>
          <w:szCs w:val="22"/>
        </w:rPr>
        <w:t xml:space="preserve"> Looking for and hasting unto the coming of the day of God, wherein the heavens being on fire shall be dissolved, and the elements shall melt with fervent heat?</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3:13</w:t>
      </w:r>
      <w:r w:rsidRPr="004220C8">
        <w:rPr>
          <w:rFonts w:ascii="Calibri" w:eastAsia="Calibri" w:hAnsi="Calibri" w:cs="Times New Roman"/>
          <w:sz w:val="22"/>
          <w:szCs w:val="22"/>
        </w:rPr>
        <w:t xml:space="preserve"> Nevertheless we, according to his promise, look for new heavens and a new earth, wherein dwelleth righteousness.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3:14</w:t>
      </w:r>
      <w:r w:rsidRPr="004220C8">
        <w:rPr>
          <w:rFonts w:ascii="Calibri" w:eastAsia="Calibri" w:hAnsi="Calibri" w:cs="Times New Roman"/>
          <w:sz w:val="22"/>
          <w:szCs w:val="22"/>
        </w:rPr>
        <w:t xml:space="preserve"> </w:t>
      </w:r>
      <w:r w:rsidRPr="004220C8">
        <w:rPr>
          <w:rFonts w:ascii="Calibri" w:eastAsia="Calibri" w:hAnsi="Calibri" w:cs="Times New Roman"/>
          <w:sz w:val="22"/>
          <w:szCs w:val="22"/>
          <w:highlight w:val="yellow"/>
        </w:rPr>
        <w:t>Wherefore, beloved, seeing that ye look for such things, be diligent that ye may be found of him in peace, without spot, and blameless.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3:15</w:t>
      </w:r>
      <w:r w:rsidRPr="004220C8">
        <w:rPr>
          <w:rFonts w:ascii="Calibri" w:eastAsia="Calibri" w:hAnsi="Calibri" w:cs="Times New Roman"/>
          <w:sz w:val="22"/>
          <w:szCs w:val="22"/>
        </w:rPr>
        <w:t xml:space="preserve"> And account </w:t>
      </w:r>
      <w:r w:rsidRPr="004220C8">
        <w:rPr>
          <w:rFonts w:ascii="Calibri" w:eastAsia="Calibri" w:hAnsi="Calibri" w:cs="Times New Roman"/>
          <w:i/>
          <w:iCs/>
          <w:sz w:val="22"/>
          <w:szCs w:val="22"/>
        </w:rPr>
        <w:t>that</w:t>
      </w:r>
      <w:r w:rsidRPr="004220C8">
        <w:rPr>
          <w:rFonts w:ascii="Calibri" w:eastAsia="Calibri" w:hAnsi="Calibri" w:cs="Times New Roman"/>
          <w:sz w:val="22"/>
          <w:szCs w:val="22"/>
        </w:rPr>
        <w:t xml:space="preserve"> the longsuffering of our Lord </w:t>
      </w:r>
      <w:r w:rsidRPr="004220C8">
        <w:rPr>
          <w:rFonts w:ascii="Calibri" w:eastAsia="Calibri" w:hAnsi="Calibri" w:cs="Times New Roman"/>
          <w:i/>
          <w:iCs/>
          <w:sz w:val="22"/>
          <w:szCs w:val="22"/>
        </w:rPr>
        <w:t>is</w:t>
      </w:r>
      <w:r w:rsidRPr="004220C8">
        <w:rPr>
          <w:rFonts w:ascii="Calibri" w:eastAsia="Calibri" w:hAnsi="Calibri" w:cs="Times New Roman"/>
          <w:sz w:val="22"/>
          <w:szCs w:val="22"/>
        </w:rPr>
        <w:t xml:space="preserve"> salvation; even as our beloved brother Paul also according to the wisdom given unto him hath written unto you;</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3:16</w:t>
      </w:r>
      <w:r w:rsidRPr="004220C8">
        <w:rPr>
          <w:rFonts w:ascii="Calibri" w:eastAsia="Calibri" w:hAnsi="Calibri" w:cs="Times New Roman"/>
          <w:sz w:val="22"/>
          <w:szCs w:val="22"/>
        </w:rPr>
        <w:t xml:space="preserve"> As also in all </w:t>
      </w:r>
      <w:r w:rsidRPr="004220C8">
        <w:rPr>
          <w:rFonts w:ascii="Calibri" w:eastAsia="Calibri" w:hAnsi="Calibri" w:cs="Times New Roman"/>
          <w:i/>
          <w:iCs/>
          <w:sz w:val="22"/>
          <w:szCs w:val="22"/>
        </w:rPr>
        <w:t>his</w:t>
      </w:r>
      <w:r w:rsidRPr="004220C8">
        <w:rPr>
          <w:rFonts w:ascii="Calibri" w:eastAsia="Calibri" w:hAnsi="Calibri" w:cs="Times New Roman"/>
          <w:sz w:val="22"/>
          <w:szCs w:val="22"/>
        </w:rPr>
        <w:t xml:space="preserve"> epistles, speaking in them of these things; in which are some things hard to be understood, which </w:t>
      </w:r>
      <w:r w:rsidRPr="004220C8">
        <w:rPr>
          <w:rFonts w:ascii="Calibri" w:eastAsia="Calibri" w:hAnsi="Calibri" w:cs="Times New Roman"/>
          <w:sz w:val="22"/>
          <w:szCs w:val="22"/>
          <w:highlight w:val="yellow"/>
        </w:rPr>
        <w:t>they that are unlearned and unstable wrest</w:t>
      </w:r>
      <w:r w:rsidRPr="004220C8">
        <w:rPr>
          <w:rFonts w:ascii="Calibri" w:eastAsia="Calibri" w:hAnsi="Calibri" w:cs="Times New Roman"/>
          <w:sz w:val="22"/>
          <w:szCs w:val="22"/>
        </w:rPr>
        <w:t xml:space="preserve">, as </w:t>
      </w:r>
      <w:r w:rsidRPr="004220C8">
        <w:rPr>
          <w:rFonts w:ascii="Calibri" w:eastAsia="Calibri" w:hAnsi="Calibri" w:cs="Times New Roman"/>
          <w:i/>
          <w:iCs/>
          <w:sz w:val="22"/>
          <w:szCs w:val="22"/>
        </w:rPr>
        <w:t>they do</w:t>
      </w:r>
      <w:r w:rsidRPr="004220C8">
        <w:rPr>
          <w:rFonts w:ascii="Calibri" w:eastAsia="Calibri" w:hAnsi="Calibri" w:cs="Times New Roman"/>
          <w:sz w:val="22"/>
          <w:szCs w:val="22"/>
        </w:rPr>
        <w:t xml:space="preserve"> also the other scriptures, unto their own destruction.</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3:17</w:t>
      </w:r>
      <w:r w:rsidRPr="004220C8">
        <w:rPr>
          <w:rFonts w:ascii="Calibri" w:eastAsia="Calibri" w:hAnsi="Calibri" w:cs="Times New Roman"/>
          <w:sz w:val="22"/>
          <w:szCs w:val="22"/>
        </w:rPr>
        <w:t xml:space="preserve"> Ye therefore, beloved, seeing ye know </w:t>
      </w:r>
      <w:r w:rsidRPr="004220C8">
        <w:rPr>
          <w:rFonts w:ascii="Calibri" w:eastAsia="Calibri" w:hAnsi="Calibri" w:cs="Times New Roman"/>
          <w:i/>
          <w:iCs/>
          <w:sz w:val="22"/>
          <w:szCs w:val="22"/>
        </w:rPr>
        <w:t>these things</w:t>
      </w:r>
      <w:r w:rsidRPr="004220C8">
        <w:rPr>
          <w:rFonts w:ascii="Calibri" w:eastAsia="Calibri" w:hAnsi="Calibri" w:cs="Times New Roman"/>
          <w:sz w:val="22"/>
          <w:szCs w:val="22"/>
        </w:rPr>
        <w:t xml:space="preserve"> before, beware lest ye also, being led away with the error of the wicked, fall from your own stedfastness.</w:t>
      </w:r>
      <w:r w:rsidRPr="004220C8">
        <w:rPr>
          <w:rFonts w:ascii="Calibri" w:eastAsia="Calibri" w:hAnsi="Calibri" w:cs="Times New Roman"/>
          <w:sz w:val="22"/>
          <w:szCs w:val="22"/>
        </w:rPr>
        <w:br/>
      </w:r>
      <w:r w:rsidRPr="004220C8">
        <w:rPr>
          <w:rFonts w:ascii="Calibri" w:eastAsia="Calibri" w:hAnsi="Calibri" w:cs="Times New Roman"/>
          <w:b/>
          <w:bCs/>
          <w:sz w:val="22"/>
          <w:szCs w:val="22"/>
        </w:rPr>
        <w:t>2 Peter 3:18</w:t>
      </w:r>
      <w:r w:rsidRPr="004220C8">
        <w:rPr>
          <w:rFonts w:ascii="Calibri" w:eastAsia="Calibri" w:hAnsi="Calibri" w:cs="Times New Roman"/>
          <w:sz w:val="22"/>
          <w:szCs w:val="22"/>
        </w:rPr>
        <w:t xml:space="preserve"> But grow in grace, and </w:t>
      </w:r>
      <w:r w:rsidRPr="004220C8">
        <w:rPr>
          <w:rFonts w:ascii="Calibri" w:eastAsia="Calibri" w:hAnsi="Calibri" w:cs="Times New Roman"/>
          <w:i/>
          <w:iCs/>
          <w:sz w:val="22"/>
          <w:szCs w:val="22"/>
        </w:rPr>
        <w:t>in</w:t>
      </w:r>
      <w:r w:rsidRPr="004220C8">
        <w:rPr>
          <w:rFonts w:ascii="Calibri" w:eastAsia="Calibri" w:hAnsi="Calibri" w:cs="Times New Roman"/>
          <w:sz w:val="22"/>
          <w:szCs w:val="22"/>
        </w:rPr>
        <w:t xml:space="preserve"> the knowledge of our Lord and Saviour Jesus Christ. To him </w:t>
      </w:r>
      <w:r w:rsidRPr="004220C8">
        <w:rPr>
          <w:rFonts w:ascii="Calibri" w:eastAsia="Calibri" w:hAnsi="Calibri" w:cs="Times New Roman"/>
          <w:i/>
          <w:iCs/>
          <w:sz w:val="22"/>
          <w:szCs w:val="22"/>
        </w:rPr>
        <w:t>be</w:t>
      </w:r>
      <w:r w:rsidRPr="004220C8">
        <w:rPr>
          <w:rFonts w:ascii="Calibri" w:eastAsia="Calibri" w:hAnsi="Calibri" w:cs="Times New Roman"/>
          <w:sz w:val="22"/>
          <w:szCs w:val="22"/>
        </w:rPr>
        <w:t xml:space="preserve"> glory both now and for ever. Amen.</w:t>
      </w:r>
    </w:p>
    <w:p w14:paraId="0F495B63" w14:textId="77777777" w:rsidR="00A83FDE" w:rsidRDefault="00A83FDE" w:rsidP="00DD294F">
      <w:pPr>
        <w:spacing w:after="0" w:line="240" w:lineRule="auto"/>
      </w:pPr>
    </w:p>
    <w:p w14:paraId="39182E28" w14:textId="77777777" w:rsidR="00AC107F" w:rsidRDefault="00AC107F" w:rsidP="00DD294F">
      <w:pPr>
        <w:spacing w:after="0" w:line="240" w:lineRule="auto"/>
      </w:pPr>
    </w:p>
    <w:sectPr w:rsidR="00AC107F" w:rsidSect="00DD370F">
      <w:headerReference w:type="default" r:id="rId63"/>
      <w:footerReference w:type="default" r:id="rId64"/>
      <w:pgSz w:w="12240" w:h="15840"/>
      <w:pgMar w:top="1440" w:right="1440" w:bottom="1440" w:left="1440" w:header="720" w:footer="720" w:gutter="0"/>
      <w:pgNumType w:start="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F9A9A" w14:textId="77777777" w:rsidR="009A17F8" w:rsidRDefault="009A17F8" w:rsidP="004A5FA6">
      <w:pPr>
        <w:spacing w:after="0" w:line="240" w:lineRule="auto"/>
      </w:pPr>
      <w:r>
        <w:separator/>
      </w:r>
    </w:p>
  </w:endnote>
  <w:endnote w:type="continuationSeparator" w:id="0">
    <w:p w14:paraId="2CF0B296" w14:textId="77777777" w:rsidR="009A17F8" w:rsidRDefault="009A17F8" w:rsidP="004A5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Arabic 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722761"/>
      <w:docPartObj>
        <w:docPartGallery w:val="Page Numbers (Bottom of Page)"/>
        <w:docPartUnique/>
      </w:docPartObj>
    </w:sdtPr>
    <w:sdtEndPr>
      <w:rPr>
        <w:noProof/>
      </w:rPr>
    </w:sdtEndPr>
    <w:sdtContent>
      <w:p w14:paraId="5B01C025" w14:textId="34985701" w:rsidR="00DD370F" w:rsidRDefault="00DD37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0A5653" w14:textId="77777777" w:rsidR="00DD370F" w:rsidRDefault="00DD3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F94FA" w14:textId="77777777" w:rsidR="009A17F8" w:rsidRDefault="009A17F8" w:rsidP="004A5FA6">
      <w:pPr>
        <w:spacing w:after="0" w:line="240" w:lineRule="auto"/>
      </w:pPr>
      <w:r>
        <w:separator/>
      </w:r>
    </w:p>
  </w:footnote>
  <w:footnote w:type="continuationSeparator" w:id="0">
    <w:p w14:paraId="3AAA1C48" w14:textId="77777777" w:rsidR="009A17F8" w:rsidRDefault="009A17F8" w:rsidP="004A5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46B37" w14:textId="4B71F836" w:rsidR="004A5FA6" w:rsidRDefault="004A5FA6">
    <w:pPr>
      <w:pStyle w:val="Header"/>
    </w:pPr>
    <w:r>
      <w:t>07_1 Kings2025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96BFB"/>
    <w:multiLevelType w:val="hybridMultilevel"/>
    <w:tmpl w:val="45BCAB9A"/>
    <w:lvl w:ilvl="0" w:tplc="27FC37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1875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FA6"/>
    <w:rsid w:val="00000A5F"/>
    <w:rsid w:val="00033306"/>
    <w:rsid w:val="00056841"/>
    <w:rsid w:val="000746F9"/>
    <w:rsid w:val="0008661E"/>
    <w:rsid w:val="000C50AB"/>
    <w:rsid w:val="0010536D"/>
    <w:rsid w:val="0017413E"/>
    <w:rsid w:val="0018498D"/>
    <w:rsid w:val="001E03C7"/>
    <w:rsid w:val="002004E1"/>
    <w:rsid w:val="0020182E"/>
    <w:rsid w:val="00253AFE"/>
    <w:rsid w:val="0027299A"/>
    <w:rsid w:val="002842E0"/>
    <w:rsid w:val="00296BE6"/>
    <w:rsid w:val="002A173B"/>
    <w:rsid w:val="002D7F86"/>
    <w:rsid w:val="002E7168"/>
    <w:rsid w:val="002F44DE"/>
    <w:rsid w:val="002F5E0D"/>
    <w:rsid w:val="00316E4F"/>
    <w:rsid w:val="003C0E8A"/>
    <w:rsid w:val="004220C8"/>
    <w:rsid w:val="00431B66"/>
    <w:rsid w:val="00434B46"/>
    <w:rsid w:val="004A5FA6"/>
    <w:rsid w:val="004C76E2"/>
    <w:rsid w:val="00523779"/>
    <w:rsid w:val="00560BE8"/>
    <w:rsid w:val="00570E16"/>
    <w:rsid w:val="005B40F0"/>
    <w:rsid w:val="005B4C7A"/>
    <w:rsid w:val="00616260"/>
    <w:rsid w:val="00697D5E"/>
    <w:rsid w:val="006A08AD"/>
    <w:rsid w:val="006F374C"/>
    <w:rsid w:val="00761746"/>
    <w:rsid w:val="00795763"/>
    <w:rsid w:val="007A7CD1"/>
    <w:rsid w:val="0083222A"/>
    <w:rsid w:val="0095265E"/>
    <w:rsid w:val="00993861"/>
    <w:rsid w:val="009A0327"/>
    <w:rsid w:val="009A17F8"/>
    <w:rsid w:val="009A74C7"/>
    <w:rsid w:val="009F0EBB"/>
    <w:rsid w:val="00A60F48"/>
    <w:rsid w:val="00A82A7A"/>
    <w:rsid w:val="00A83FDE"/>
    <w:rsid w:val="00A86A79"/>
    <w:rsid w:val="00AC107F"/>
    <w:rsid w:val="00AC42D4"/>
    <w:rsid w:val="00B47928"/>
    <w:rsid w:val="00BC312D"/>
    <w:rsid w:val="00C32FB3"/>
    <w:rsid w:val="00C44F89"/>
    <w:rsid w:val="00C810EB"/>
    <w:rsid w:val="00CA339D"/>
    <w:rsid w:val="00D00B60"/>
    <w:rsid w:val="00DA0749"/>
    <w:rsid w:val="00DA679F"/>
    <w:rsid w:val="00DD294F"/>
    <w:rsid w:val="00DD370F"/>
    <w:rsid w:val="00E07ECE"/>
    <w:rsid w:val="00E3701B"/>
    <w:rsid w:val="00E6476B"/>
    <w:rsid w:val="00E91803"/>
    <w:rsid w:val="00F02960"/>
    <w:rsid w:val="00F05FCC"/>
    <w:rsid w:val="00F308C0"/>
    <w:rsid w:val="00F40A19"/>
    <w:rsid w:val="00FA3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D66B"/>
  <w15:chartTrackingRefBased/>
  <w15:docId w15:val="{67D52A17-14AF-4100-BEF2-223D3804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F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5F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5F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5F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5F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5F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5F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5F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5F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F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5F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5F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5F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5F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5F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5F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5F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5FA6"/>
    <w:rPr>
      <w:rFonts w:eastAsiaTheme="majorEastAsia" w:cstheme="majorBidi"/>
      <w:color w:val="272727" w:themeColor="text1" w:themeTint="D8"/>
    </w:rPr>
  </w:style>
  <w:style w:type="paragraph" w:styleId="Title">
    <w:name w:val="Title"/>
    <w:basedOn w:val="Normal"/>
    <w:next w:val="Normal"/>
    <w:link w:val="TitleChar"/>
    <w:uiPriority w:val="10"/>
    <w:qFormat/>
    <w:rsid w:val="004A5F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5F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5F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5F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5FA6"/>
    <w:pPr>
      <w:spacing w:before="160"/>
      <w:jc w:val="center"/>
    </w:pPr>
    <w:rPr>
      <w:i/>
      <w:iCs/>
      <w:color w:val="404040" w:themeColor="text1" w:themeTint="BF"/>
    </w:rPr>
  </w:style>
  <w:style w:type="character" w:customStyle="1" w:styleId="QuoteChar">
    <w:name w:val="Quote Char"/>
    <w:basedOn w:val="DefaultParagraphFont"/>
    <w:link w:val="Quote"/>
    <w:uiPriority w:val="29"/>
    <w:rsid w:val="004A5FA6"/>
    <w:rPr>
      <w:i/>
      <w:iCs/>
      <w:color w:val="404040" w:themeColor="text1" w:themeTint="BF"/>
    </w:rPr>
  </w:style>
  <w:style w:type="paragraph" w:styleId="ListParagraph">
    <w:name w:val="List Paragraph"/>
    <w:basedOn w:val="Normal"/>
    <w:uiPriority w:val="34"/>
    <w:qFormat/>
    <w:rsid w:val="004A5FA6"/>
    <w:pPr>
      <w:ind w:left="720"/>
      <w:contextualSpacing/>
    </w:pPr>
  </w:style>
  <w:style w:type="character" w:styleId="IntenseEmphasis">
    <w:name w:val="Intense Emphasis"/>
    <w:basedOn w:val="DefaultParagraphFont"/>
    <w:uiPriority w:val="21"/>
    <w:qFormat/>
    <w:rsid w:val="004A5FA6"/>
    <w:rPr>
      <w:i/>
      <w:iCs/>
      <w:color w:val="0F4761" w:themeColor="accent1" w:themeShade="BF"/>
    </w:rPr>
  </w:style>
  <w:style w:type="paragraph" w:styleId="IntenseQuote">
    <w:name w:val="Intense Quote"/>
    <w:basedOn w:val="Normal"/>
    <w:next w:val="Normal"/>
    <w:link w:val="IntenseQuoteChar"/>
    <w:uiPriority w:val="30"/>
    <w:qFormat/>
    <w:rsid w:val="004A5F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5FA6"/>
    <w:rPr>
      <w:i/>
      <w:iCs/>
      <w:color w:val="0F4761" w:themeColor="accent1" w:themeShade="BF"/>
    </w:rPr>
  </w:style>
  <w:style w:type="character" w:styleId="IntenseReference">
    <w:name w:val="Intense Reference"/>
    <w:basedOn w:val="DefaultParagraphFont"/>
    <w:uiPriority w:val="32"/>
    <w:qFormat/>
    <w:rsid w:val="004A5FA6"/>
    <w:rPr>
      <w:b/>
      <w:bCs/>
      <w:smallCaps/>
      <w:color w:val="0F4761" w:themeColor="accent1" w:themeShade="BF"/>
      <w:spacing w:val="5"/>
    </w:rPr>
  </w:style>
  <w:style w:type="paragraph" w:styleId="Header">
    <w:name w:val="header"/>
    <w:basedOn w:val="Normal"/>
    <w:link w:val="HeaderChar"/>
    <w:uiPriority w:val="99"/>
    <w:unhideWhenUsed/>
    <w:rsid w:val="004A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FA6"/>
  </w:style>
  <w:style w:type="paragraph" w:styleId="Footer">
    <w:name w:val="footer"/>
    <w:basedOn w:val="Normal"/>
    <w:link w:val="FooterChar"/>
    <w:uiPriority w:val="99"/>
    <w:unhideWhenUsed/>
    <w:rsid w:val="004A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FA6"/>
  </w:style>
  <w:style w:type="character" w:styleId="Hyperlink">
    <w:name w:val="Hyperlink"/>
    <w:basedOn w:val="DefaultParagraphFont"/>
    <w:uiPriority w:val="99"/>
    <w:unhideWhenUsed/>
    <w:rsid w:val="000C50AB"/>
    <w:rPr>
      <w:color w:val="467886" w:themeColor="hyperlink"/>
      <w:u w:val="single"/>
    </w:rPr>
  </w:style>
  <w:style w:type="character" w:styleId="UnresolvedMention">
    <w:name w:val="Unresolved Mention"/>
    <w:basedOn w:val="DefaultParagraphFont"/>
    <w:uiPriority w:val="99"/>
    <w:semiHidden/>
    <w:unhideWhenUsed/>
    <w:rsid w:val="000C50AB"/>
    <w:rPr>
      <w:color w:val="605E5C"/>
      <w:shd w:val="clear" w:color="auto" w:fill="E1DFDD"/>
    </w:rPr>
  </w:style>
  <w:style w:type="character" w:styleId="FollowedHyperlink">
    <w:name w:val="FollowedHyperlink"/>
    <w:basedOn w:val="DefaultParagraphFont"/>
    <w:uiPriority w:val="99"/>
    <w:semiHidden/>
    <w:unhideWhenUsed/>
    <w:rsid w:val="000C50AB"/>
    <w:rPr>
      <w:color w:val="96607D" w:themeColor="followedHyperlink"/>
      <w:u w:val="single"/>
    </w:rPr>
  </w:style>
  <w:style w:type="table" w:styleId="TableGrid">
    <w:name w:val="Table Grid"/>
    <w:basedOn w:val="TableNormal"/>
    <w:uiPriority w:val="39"/>
    <w:rsid w:val="00AC107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60F48"/>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60F48"/>
    <w:rPr>
      <w:rFonts w:eastAsiaTheme="minorEastAsia"/>
      <w:kern w:val="0"/>
      <w:sz w:val="22"/>
      <w:szCs w:val="22"/>
      <w14:ligatures w14:val="none"/>
    </w:rPr>
  </w:style>
  <w:style w:type="paragraph" w:customStyle="1" w:styleId="FrameContentsuser">
    <w:name w:val="Frame Contents (user)"/>
    <w:basedOn w:val="Normal"/>
    <w:qFormat/>
    <w:rsid w:val="00A60F48"/>
    <w:pPr>
      <w:suppressAutoHyphens/>
      <w:spacing w:after="0" w:line="240" w:lineRule="auto"/>
    </w:pPr>
    <w:rPr>
      <w:rFonts w:ascii="Calibri" w:eastAsia="Calibri" w:hAnsi="Calibri" w:cs="Noto Sans Arabic UI"/>
      <w:sz w:val="22"/>
      <w:szCs w:val="22"/>
      <w14:ligatures w14:val="none"/>
    </w:rPr>
  </w:style>
  <w:style w:type="table" w:customStyle="1" w:styleId="TableGrid1">
    <w:name w:val="Table Grid1"/>
    <w:basedOn w:val="TableNormal"/>
    <w:next w:val="TableGrid"/>
    <w:uiPriority w:val="39"/>
    <w:rsid w:val="004220C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1kings13.3" TargetMode="External"/><Relationship Id="rId18" Type="http://schemas.openxmlformats.org/officeDocument/2006/relationships/hyperlink" Target="swordsearcher://bible/1kings13.11" TargetMode="External"/><Relationship Id="rId26" Type="http://schemas.openxmlformats.org/officeDocument/2006/relationships/hyperlink" Target="swordsearcher://bible1kings13.31-32" TargetMode="External"/><Relationship Id="rId39" Type="http://schemas.openxmlformats.org/officeDocument/2006/relationships/hyperlink" Target="swordsearcher://bible/2Chronicles13.9" TargetMode="External"/><Relationship Id="rId21" Type="http://schemas.openxmlformats.org/officeDocument/2006/relationships/hyperlink" Target="swordsearcher://bible/1kings13.18-20" TargetMode="External"/><Relationship Id="rId34" Type="http://schemas.openxmlformats.org/officeDocument/2006/relationships/hyperlink" Target="swordsearcher://bible/2Chronicles13.1" TargetMode="External"/><Relationship Id="rId42" Type="http://schemas.openxmlformats.org/officeDocument/2006/relationships/hyperlink" Target="swordsearcher://bible/2Chronicles13.13-18" TargetMode="External"/><Relationship Id="rId47" Type="http://schemas.openxmlformats.org/officeDocument/2006/relationships/hyperlink" Target="swordsearcher://bible/1kings12.1-4" TargetMode="External"/><Relationship Id="rId50" Type="http://schemas.openxmlformats.org/officeDocument/2006/relationships/hyperlink" Target="swordsearcher://bible/2%20Chronicles12.9-12" TargetMode="External"/><Relationship Id="rId55" Type="http://schemas.openxmlformats.org/officeDocument/2006/relationships/image" Target="media/image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swordsearcher://bible/1kings13.6-7" TargetMode="External"/><Relationship Id="rId20" Type="http://schemas.openxmlformats.org/officeDocument/2006/relationships/hyperlink" Target="swordsearcher://bible/1kings13.12-15-17" TargetMode="External"/><Relationship Id="rId29" Type="http://schemas.openxmlformats.org/officeDocument/2006/relationships/hyperlink" Target="swordsearcher://bible1kings14.1-4" TargetMode="External"/><Relationship Id="rId41" Type="http://schemas.openxmlformats.org/officeDocument/2006/relationships/hyperlink" Target="swordsearcher://bible/2Chronicles13.12" TargetMode="External"/><Relationship Id="rId54" Type="http://schemas.openxmlformats.org/officeDocument/2006/relationships/hyperlink" Target="swordsearcher://bible/jer3.6-10" TargetMode="External"/><Relationship Id="rId62" Type="http://schemas.openxmlformats.org/officeDocument/2006/relationships/hyperlink" Target="swordsearcher://bible/2pe3.1-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swordsearcher://bible/1kings13-14" TargetMode="External"/><Relationship Id="rId24" Type="http://schemas.openxmlformats.org/officeDocument/2006/relationships/hyperlink" Target="swordsearcher://bible/1kings13.26-28" TargetMode="External"/><Relationship Id="rId32" Type="http://schemas.openxmlformats.org/officeDocument/2006/relationships/hyperlink" Target="swordsearcher://bible/1kings14.12-16" TargetMode="External"/><Relationship Id="rId37" Type="http://schemas.openxmlformats.org/officeDocument/2006/relationships/hyperlink" Target="swordsearcher://bible/2Chronicles13.7" TargetMode="External"/><Relationship Id="rId40" Type="http://schemas.openxmlformats.org/officeDocument/2006/relationships/hyperlink" Target="swordsearcher://bible/2Chronicles13.10-11" TargetMode="External"/><Relationship Id="rId45" Type="http://schemas.openxmlformats.org/officeDocument/2006/relationships/hyperlink" Target="swordsearcher://bible/1kings14.22-24" TargetMode="External"/><Relationship Id="rId53" Type="http://schemas.openxmlformats.org/officeDocument/2006/relationships/hyperlink" Target="swordsearcher://bible/2ki23.25" TargetMode="External"/><Relationship Id="rId58" Type="http://schemas.openxmlformats.org/officeDocument/2006/relationships/hyperlink" Target="swordsearcher://bible/2pe3.1-2"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swordsearcher://bible/1kings13.4=5" TargetMode="External"/><Relationship Id="rId23" Type="http://schemas.openxmlformats.org/officeDocument/2006/relationships/hyperlink" Target="swordsearcher://bible/1kings13.23-25" TargetMode="External"/><Relationship Id="rId28" Type="http://schemas.openxmlformats.org/officeDocument/2006/relationships/hyperlink" Target="swordsearcher://bible1kings13.33-34" TargetMode="External"/><Relationship Id="rId36" Type="http://schemas.openxmlformats.org/officeDocument/2006/relationships/hyperlink" Target="swordsearcher://bible/2Chronicles13.4-6" TargetMode="External"/><Relationship Id="rId49" Type="http://schemas.openxmlformats.org/officeDocument/2006/relationships/hyperlink" Target="swordsearcher://bible/2%20Chronicles12.7-8" TargetMode="External"/><Relationship Id="rId57" Type="http://schemas.openxmlformats.org/officeDocument/2006/relationships/hyperlink" Target="swordsearcher://bible/2pe3.10-14" TargetMode="External"/><Relationship Id="rId61" Type="http://schemas.openxmlformats.org/officeDocument/2006/relationships/hyperlink" Target="swordsearcher://bible/2pe2.1-22" TargetMode="External"/><Relationship Id="rId10" Type="http://schemas.openxmlformats.org/officeDocument/2006/relationships/hyperlink" Target="swordsearcher://bible/2pe2.17-21" TargetMode="External"/><Relationship Id="rId19" Type="http://schemas.openxmlformats.org/officeDocument/2006/relationships/hyperlink" Target="swordsearcher://bible/1kings13.12-14" TargetMode="External"/><Relationship Id="rId31" Type="http://schemas.openxmlformats.org/officeDocument/2006/relationships/hyperlink" Target="swordsearcher://bible/1kings14.7-11" TargetMode="External"/><Relationship Id="rId44" Type="http://schemas.openxmlformats.org/officeDocument/2006/relationships/hyperlink" Target="swordsearcher://bible/1kings14.21" TargetMode="External"/><Relationship Id="rId52" Type="http://schemas.openxmlformats.org/officeDocument/2006/relationships/hyperlink" Target="swordsearcher://bible/jer3.8" TargetMode="External"/><Relationship Id="rId60" Type="http://schemas.openxmlformats.org/officeDocument/2006/relationships/hyperlink" Target="swordsearcher://bible/2pe1.1-2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swordsearcher://bible/1kings13-14" TargetMode="External"/><Relationship Id="rId14" Type="http://schemas.openxmlformats.org/officeDocument/2006/relationships/hyperlink" Target="swordsearcher://bible/1kings11:30-39" TargetMode="External"/><Relationship Id="rId22" Type="http://schemas.openxmlformats.org/officeDocument/2006/relationships/hyperlink" Target="swordsearcher://bible/1kings13.21-22" TargetMode="External"/><Relationship Id="rId27" Type="http://schemas.openxmlformats.org/officeDocument/2006/relationships/hyperlink" Target="swordsearcher://bible/2kings23.1-29" TargetMode="External"/><Relationship Id="rId30" Type="http://schemas.openxmlformats.org/officeDocument/2006/relationships/hyperlink" Target="swordsearcher://bible/1kings14.5-6" TargetMode="External"/><Relationship Id="rId35" Type="http://schemas.openxmlformats.org/officeDocument/2006/relationships/hyperlink" Target="swordsearcher://bible/2Chronicles13.3" TargetMode="External"/><Relationship Id="rId43" Type="http://schemas.openxmlformats.org/officeDocument/2006/relationships/hyperlink" Target="swordsearcher://bible/2Chronicles13.19-22" TargetMode="External"/><Relationship Id="rId48" Type="http://schemas.openxmlformats.org/officeDocument/2006/relationships/hyperlink" Target="swordsearcher://bible/2%20Chronicles12.5-6" TargetMode="External"/><Relationship Id="rId56" Type="http://schemas.openxmlformats.org/officeDocument/2006/relationships/hyperlink" Target="swordsearcher://bible/1kings14.30-31"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swordsearcher://bible/2chron12.13-16" TargetMode="External"/><Relationship Id="rId3" Type="http://schemas.openxmlformats.org/officeDocument/2006/relationships/styles" Target="styles.xml"/><Relationship Id="rId12" Type="http://schemas.openxmlformats.org/officeDocument/2006/relationships/hyperlink" Target="swordsearcher://bible/1kings13.1-2" TargetMode="External"/><Relationship Id="rId17" Type="http://schemas.openxmlformats.org/officeDocument/2006/relationships/hyperlink" Target="swordsearcher://bible/1kings13.8-10" TargetMode="External"/><Relationship Id="rId25" Type="http://schemas.openxmlformats.org/officeDocument/2006/relationships/hyperlink" Target="swordsearcher://bible/1kings13.29-30" TargetMode="External"/><Relationship Id="rId33" Type="http://schemas.openxmlformats.org/officeDocument/2006/relationships/hyperlink" Target="swordsearcher://bible/1kings14.17-18" TargetMode="External"/><Relationship Id="rId38" Type="http://schemas.openxmlformats.org/officeDocument/2006/relationships/hyperlink" Target="swordsearcher://bible/2Chronicles13.8" TargetMode="External"/><Relationship Id="rId46" Type="http://schemas.openxmlformats.org/officeDocument/2006/relationships/hyperlink" Target="swordsearcher://bible/1kings14.25-29" TargetMode="External"/><Relationship Id="rId59" Type="http://schemas.openxmlformats.org/officeDocument/2006/relationships/hyperlink" Target="swordsearcher://bible/matt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576D7-1EC3-4FA4-9796-2DB579F20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Pages>
  <Words>6465</Words>
  <Characters>36852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dc:creator>
  <cp:keywords/>
  <dc:description/>
  <cp:lastModifiedBy>Rod Porteous</cp:lastModifiedBy>
  <cp:revision>2</cp:revision>
  <cp:lastPrinted>2025-12-08T02:35:00Z</cp:lastPrinted>
  <dcterms:created xsi:type="dcterms:W3CDTF">2025-12-08T02:05:00Z</dcterms:created>
  <dcterms:modified xsi:type="dcterms:W3CDTF">2025-12-12T01:25:00Z</dcterms:modified>
</cp:coreProperties>
</file>